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FA" w:rsidRDefault="001268FA" w:rsidP="00791937">
      <w:pPr>
        <w:ind w:left="5670"/>
        <w:rPr>
          <w:b/>
          <w:sz w:val="21"/>
          <w:szCs w:val="21"/>
        </w:rPr>
      </w:pPr>
      <w:r>
        <w:rPr>
          <w:b/>
          <w:sz w:val="21"/>
          <w:szCs w:val="21"/>
        </w:rPr>
        <w:t xml:space="preserve">Приложение № 1 к Приказу ГАОУ ДПО «Корпоративный университет» </w:t>
      </w:r>
    </w:p>
    <w:p w:rsidR="001268FA" w:rsidRDefault="001268FA" w:rsidP="00791937">
      <w:pPr>
        <w:ind w:left="5670"/>
        <w:rPr>
          <w:b/>
          <w:sz w:val="21"/>
          <w:szCs w:val="21"/>
        </w:rPr>
      </w:pPr>
      <w:r>
        <w:rPr>
          <w:b/>
          <w:sz w:val="21"/>
          <w:szCs w:val="21"/>
        </w:rPr>
        <w:t>от «_</w:t>
      </w:r>
      <w:r w:rsidR="00791937">
        <w:rPr>
          <w:b/>
          <w:sz w:val="21"/>
          <w:szCs w:val="21"/>
        </w:rPr>
        <w:t>_</w:t>
      </w:r>
      <w:r>
        <w:rPr>
          <w:b/>
          <w:sz w:val="21"/>
          <w:szCs w:val="21"/>
        </w:rPr>
        <w:t xml:space="preserve">_» сентября 2022 г. </w:t>
      </w:r>
    </w:p>
    <w:p w:rsidR="001268FA" w:rsidRDefault="001268FA" w:rsidP="00AB5A1B">
      <w:pPr>
        <w:jc w:val="center"/>
        <w:rPr>
          <w:b/>
          <w:sz w:val="21"/>
          <w:szCs w:val="21"/>
        </w:rPr>
      </w:pPr>
    </w:p>
    <w:p w:rsidR="001268FA" w:rsidRDefault="001268FA" w:rsidP="00AB5A1B">
      <w:pPr>
        <w:jc w:val="center"/>
        <w:rPr>
          <w:b/>
          <w:sz w:val="21"/>
          <w:szCs w:val="21"/>
        </w:rPr>
      </w:pPr>
    </w:p>
    <w:p w:rsidR="001268FA" w:rsidRDefault="001268FA" w:rsidP="00AB5A1B">
      <w:pPr>
        <w:jc w:val="center"/>
        <w:rPr>
          <w:b/>
          <w:sz w:val="21"/>
          <w:szCs w:val="21"/>
        </w:rPr>
      </w:pPr>
    </w:p>
    <w:p w:rsidR="007C3ABF" w:rsidRPr="0040785A" w:rsidRDefault="007C3ABF" w:rsidP="00AB5A1B">
      <w:pPr>
        <w:jc w:val="center"/>
        <w:rPr>
          <w:b/>
          <w:sz w:val="21"/>
          <w:szCs w:val="21"/>
        </w:rPr>
      </w:pPr>
      <w:r w:rsidRPr="0040785A">
        <w:rPr>
          <w:b/>
          <w:sz w:val="21"/>
          <w:szCs w:val="21"/>
        </w:rPr>
        <w:t xml:space="preserve">Договор </w:t>
      </w:r>
      <w:r w:rsidR="00A86F4C" w:rsidRPr="0040785A">
        <w:rPr>
          <w:b/>
          <w:sz w:val="21"/>
          <w:szCs w:val="21"/>
        </w:rPr>
        <w:t>№</w:t>
      </w:r>
      <w:r w:rsidR="00FF2CEB" w:rsidRPr="0040785A">
        <w:rPr>
          <w:b/>
          <w:sz w:val="21"/>
          <w:szCs w:val="21"/>
        </w:rPr>
        <w:t>П</w:t>
      </w:r>
      <w:proofErr w:type="gramStart"/>
      <w:r w:rsidR="00FF2CEB" w:rsidRPr="0040785A">
        <w:rPr>
          <w:b/>
          <w:sz w:val="21"/>
          <w:szCs w:val="21"/>
        </w:rPr>
        <w:t>К(</w:t>
      </w:r>
      <w:proofErr w:type="gramEnd"/>
      <w:r w:rsidR="009C4B1D" w:rsidRPr="0040785A">
        <w:rPr>
          <w:b/>
          <w:sz w:val="21"/>
          <w:szCs w:val="21"/>
        </w:rPr>
        <w:t>Ф</w:t>
      </w:r>
      <w:r w:rsidR="00FF2CEB" w:rsidRPr="0040785A">
        <w:rPr>
          <w:b/>
          <w:sz w:val="21"/>
          <w:szCs w:val="21"/>
        </w:rPr>
        <w:t>Л)/</w:t>
      </w:r>
      <w:r w:rsidR="00AC4B8D">
        <w:rPr>
          <w:b/>
          <w:sz w:val="21"/>
          <w:szCs w:val="21"/>
        </w:rPr>
        <w:t>М</w:t>
      </w:r>
      <w:r w:rsidR="00FF2CEB" w:rsidRPr="0040785A">
        <w:rPr>
          <w:b/>
          <w:sz w:val="21"/>
          <w:szCs w:val="21"/>
        </w:rPr>
        <w:t>-</w:t>
      </w:r>
      <w:r w:rsidR="00FB35C6">
        <w:rPr>
          <w:b/>
          <w:sz w:val="21"/>
          <w:szCs w:val="21"/>
        </w:rPr>
        <w:t>_______</w:t>
      </w:r>
      <w:r w:rsidR="00A86F4C" w:rsidRPr="0040785A">
        <w:rPr>
          <w:b/>
          <w:sz w:val="21"/>
          <w:szCs w:val="21"/>
        </w:rPr>
        <w:t xml:space="preserve"> </w:t>
      </w:r>
    </w:p>
    <w:p w:rsidR="00443D36" w:rsidRPr="0040785A" w:rsidRDefault="007F0329" w:rsidP="00E51AFC">
      <w:pPr>
        <w:spacing w:line="360" w:lineRule="auto"/>
        <w:ind w:firstLine="709"/>
        <w:jc w:val="center"/>
        <w:rPr>
          <w:b/>
          <w:sz w:val="21"/>
          <w:szCs w:val="21"/>
        </w:rPr>
      </w:pPr>
      <w:r w:rsidRPr="0040785A">
        <w:rPr>
          <w:b/>
          <w:sz w:val="21"/>
          <w:szCs w:val="21"/>
        </w:rPr>
        <w:t>об</w:t>
      </w:r>
      <w:r w:rsidR="004331FF" w:rsidRPr="0040785A">
        <w:rPr>
          <w:b/>
          <w:sz w:val="21"/>
          <w:szCs w:val="21"/>
        </w:rPr>
        <w:t xml:space="preserve"> оказани</w:t>
      </w:r>
      <w:r w:rsidRPr="0040785A">
        <w:rPr>
          <w:b/>
          <w:sz w:val="21"/>
          <w:szCs w:val="21"/>
        </w:rPr>
        <w:t>и</w:t>
      </w:r>
      <w:r w:rsidR="004331FF" w:rsidRPr="0040785A">
        <w:rPr>
          <w:b/>
          <w:sz w:val="21"/>
          <w:szCs w:val="21"/>
        </w:rPr>
        <w:t xml:space="preserve"> </w:t>
      </w:r>
      <w:r w:rsidR="00E34F64" w:rsidRPr="0040785A">
        <w:rPr>
          <w:b/>
          <w:sz w:val="21"/>
          <w:szCs w:val="21"/>
        </w:rPr>
        <w:t xml:space="preserve">платных </w:t>
      </w:r>
      <w:r w:rsidR="004331FF" w:rsidRPr="0040785A">
        <w:rPr>
          <w:b/>
          <w:sz w:val="21"/>
          <w:szCs w:val="21"/>
        </w:rPr>
        <w:t>образовательных услуг по повышению квалификации</w:t>
      </w:r>
    </w:p>
    <w:p w:rsidR="00443D36" w:rsidRPr="0040785A" w:rsidRDefault="00443D36" w:rsidP="0040785A">
      <w:pPr>
        <w:jc w:val="center"/>
        <w:rPr>
          <w:sz w:val="21"/>
          <w:szCs w:val="21"/>
        </w:rPr>
      </w:pPr>
      <w:r w:rsidRPr="0040785A">
        <w:rPr>
          <w:sz w:val="21"/>
          <w:szCs w:val="21"/>
        </w:rPr>
        <w:t xml:space="preserve">г. Москва                                              </w:t>
      </w:r>
      <w:r w:rsidR="0040785A">
        <w:rPr>
          <w:sz w:val="21"/>
          <w:szCs w:val="21"/>
        </w:rPr>
        <w:t xml:space="preserve">        </w:t>
      </w:r>
      <w:r w:rsidRPr="0040785A">
        <w:rPr>
          <w:sz w:val="21"/>
          <w:szCs w:val="21"/>
        </w:rPr>
        <w:t xml:space="preserve">                                                   </w:t>
      </w:r>
      <w:r w:rsidR="00A86F4C" w:rsidRPr="0040785A">
        <w:rPr>
          <w:sz w:val="21"/>
          <w:szCs w:val="21"/>
        </w:rPr>
        <w:t xml:space="preserve">       </w:t>
      </w:r>
      <w:r w:rsidRPr="0040785A">
        <w:rPr>
          <w:sz w:val="21"/>
          <w:szCs w:val="21"/>
        </w:rPr>
        <w:t>«</w:t>
      </w:r>
      <w:r w:rsidR="00FB35C6">
        <w:rPr>
          <w:sz w:val="21"/>
          <w:szCs w:val="21"/>
        </w:rPr>
        <w:t>____</w:t>
      </w:r>
      <w:r w:rsidRPr="0040785A">
        <w:rPr>
          <w:sz w:val="21"/>
          <w:szCs w:val="21"/>
        </w:rPr>
        <w:t xml:space="preserve">» </w:t>
      </w:r>
      <w:r w:rsidR="00FB35C6">
        <w:rPr>
          <w:sz w:val="21"/>
          <w:szCs w:val="21"/>
        </w:rPr>
        <w:t>____________</w:t>
      </w:r>
      <w:r w:rsidRPr="0040785A">
        <w:rPr>
          <w:sz w:val="21"/>
          <w:szCs w:val="21"/>
        </w:rPr>
        <w:t xml:space="preserve"> 20</w:t>
      </w:r>
      <w:r w:rsidR="00C13F93">
        <w:rPr>
          <w:sz w:val="21"/>
          <w:szCs w:val="21"/>
        </w:rPr>
        <w:t>2</w:t>
      </w:r>
      <w:r w:rsidR="00763D9E" w:rsidRPr="00DF14C9">
        <w:rPr>
          <w:sz w:val="21"/>
          <w:szCs w:val="21"/>
        </w:rPr>
        <w:t>__</w:t>
      </w:r>
      <w:r w:rsidRPr="0040785A">
        <w:rPr>
          <w:sz w:val="21"/>
          <w:szCs w:val="21"/>
        </w:rPr>
        <w:t xml:space="preserve"> г.</w:t>
      </w:r>
    </w:p>
    <w:p w:rsidR="00443D36" w:rsidRPr="0040785A" w:rsidRDefault="00443D36" w:rsidP="00E51AFC">
      <w:pPr>
        <w:ind w:firstLine="709"/>
        <w:jc w:val="both"/>
        <w:rPr>
          <w:sz w:val="21"/>
          <w:szCs w:val="21"/>
        </w:rPr>
      </w:pPr>
    </w:p>
    <w:p w:rsidR="00860023" w:rsidRPr="0040785A" w:rsidRDefault="006A1E47" w:rsidP="00E51AFC">
      <w:pPr>
        <w:autoSpaceDE w:val="0"/>
        <w:autoSpaceDN w:val="0"/>
        <w:adjustRightInd w:val="0"/>
        <w:ind w:firstLine="709"/>
        <w:jc w:val="both"/>
        <w:rPr>
          <w:sz w:val="21"/>
          <w:szCs w:val="21"/>
        </w:rPr>
      </w:pPr>
      <w:proofErr w:type="gramStart"/>
      <w:r w:rsidRPr="00B45F28">
        <w:rPr>
          <w:b/>
          <w:sz w:val="21"/>
          <w:szCs w:val="21"/>
        </w:rPr>
        <w:t xml:space="preserve">Государственное автономное образовательное учреждение </w:t>
      </w:r>
      <w:r w:rsidR="002725B5" w:rsidRPr="00B45F28">
        <w:rPr>
          <w:b/>
          <w:sz w:val="21"/>
          <w:szCs w:val="21"/>
        </w:rPr>
        <w:t>дополнительного профессионального образования</w:t>
      </w:r>
      <w:r w:rsidRPr="00B45F28">
        <w:rPr>
          <w:b/>
          <w:sz w:val="21"/>
          <w:szCs w:val="21"/>
        </w:rPr>
        <w:t xml:space="preserve"> города Москвы «</w:t>
      </w:r>
      <w:r w:rsidR="00E17EF1">
        <w:rPr>
          <w:b/>
          <w:sz w:val="21"/>
          <w:szCs w:val="21"/>
        </w:rPr>
        <w:t>Корпоративный университет московского образования</w:t>
      </w:r>
      <w:r w:rsidR="00182CAB" w:rsidRPr="00B45F28">
        <w:rPr>
          <w:b/>
          <w:sz w:val="21"/>
          <w:szCs w:val="21"/>
        </w:rPr>
        <w:t>»</w:t>
      </w:r>
      <w:r w:rsidR="009A3E62">
        <w:rPr>
          <w:b/>
          <w:sz w:val="21"/>
          <w:szCs w:val="21"/>
        </w:rPr>
        <w:t xml:space="preserve"> </w:t>
      </w:r>
      <w:r w:rsidR="009A3E62">
        <w:rPr>
          <w:sz w:val="21"/>
          <w:szCs w:val="21"/>
        </w:rPr>
        <w:t>(далее ГАОУ ДПО «Корпоративный университет»)</w:t>
      </w:r>
      <w:r w:rsidR="00182CAB" w:rsidRPr="0040785A">
        <w:rPr>
          <w:sz w:val="21"/>
          <w:szCs w:val="21"/>
        </w:rPr>
        <w:t xml:space="preserve">, </w:t>
      </w:r>
      <w:r w:rsidR="00860023" w:rsidRPr="0040785A">
        <w:rPr>
          <w:sz w:val="21"/>
          <w:szCs w:val="21"/>
        </w:rPr>
        <w:t xml:space="preserve">осуществляющее образовательную деятельность </w:t>
      </w:r>
      <w:r w:rsidRPr="0040785A">
        <w:rPr>
          <w:sz w:val="21"/>
          <w:szCs w:val="21"/>
        </w:rPr>
        <w:t xml:space="preserve">на основании лицензии </w:t>
      </w:r>
      <w:r w:rsidR="00E51AFC" w:rsidRPr="0040785A">
        <w:rPr>
          <w:sz w:val="21"/>
          <w:szCs w:val="21"/>
        </w:rPr>
        <w:t xml:space="preserve">от </w:t>
      </w:r>
      <w:r w:rsidR="00E72DFE">
        <w:rPr>
          <w:sz w:val="21"/>
          <w:szCs w:val="21"/>
        </w:rPr>
        <w:t>20.08.2019</w:t>
      </w:r>
      <w:r w:rsidR="00434B4D" w:rsidRPr="0040785A">
        <w:rPr>
          <w:sz w:val="21"/>
          <w:szCs w:val="21"/>
        </w:rPr>
        <w:t xml:space="preserve"> № </w:t>
      </w:r>
      <w:r w:rsidR="00707FE8">
        <w:rPr>
          <w:sz w:val="21"/>
          <w:szCs w:val="21"/>
        </w:rPr>
        <w:t>Л035-01298-77/00181973</w:t>
      </w:r>
      <w:r w:rsidRPr="0040785A">
        <w:rPr>
          <w:sz w:val="21"/>
          <w:szCs w:val="21"/>
        </w:rPr>
        <w:t xml:space="preserve">, выданной </w:t>
      </w:r>
      <w:r w:rsidR="00E72DFE">
        <w:rPr>
          <w:sz w:val="21"/>
          <w:szCs w:val="21"/>
        </w:rPr>
        <w:t xml:space="preserve">Департаментом образования </w:t>
      </w:r>
      <w:r w:rsidR="00707FE8">
        <w:rPr>
          <w:sz w:val="21"/>
          <w:szCs w:val="21"/>
        </w:rPr>
        <w:t xml:space="preserve">и науки </w:t>
      </w:r>
      <w:r w:rsidR="00E72DFE">
        <w:rPr>
          <w:sz w:val="21"/>
          <w:szCs w:val="21"/>
        </w:rPr>
        <w:t>города Москвы</w:t>
      </w:r>
      <w:r w:rsidRPr="0040785A">
        <w:rPr>
          <w:sz w:val="21"/>
          <w:szCs w:val="21"/>
        </w:rPr>
        <w:t xml:space="preserve">, </w:t>
      </w:r>
      <w:r w:rsidR="007F0329" w:rsidRPr="0040785A">
        <w:rPr>
          <w:sz w:val="21"/>
          <w:szCs w:val="21"/>
        </w:rPr>
        <w:t xml:space="preserve">именуемое в дальнейшем «Исполнитель», </w:t>
      </w:r>
      <w:r w:rsidR="00860023" w:rsidRPr="0040785A">
        <w:rPr>
          <w:sz w:val="21"/>
          <w:szCs w:val="21"/>
        </w:rPr>
        <w:t xml:space="preserve">в </w:t>
      </w:r>
      <w:r w:rsidRPr="0040785A">
        <w:rPr>
          <w:sz w:val="21"/>
          <w:szCs w:val="21"/>
        </w:rPr>
        <w:t xml:space="preserve">лице </w:t>
      </w:r>
      <w:r w:rsidR="00BA74B7">
        <w:rPr>
          <w:sz w:val="21"/>
          <w:szCs w:val="21"/>
        </w:rPr>
        <w:t>Специалиста</w:t>
      </w:r>
      <w:r w:rsidR="00415F56" w:rsidRPr="0040785A">
        <w:rPr>
          <w:sz w:val="21"/>
          <w:szCs w:val="21"/>
        </w:rPr>
        <w:t xml:space="preserve"> </w:t>
      </w:r>
      <w:r w:rsidR="00BA74B7">
        <w:rPr>
          <w:sz w:val="21"/>
          <w:szCs w:val="21"/>
        </w:rPr>
        <w:t>финансово-экономического отдела</w:t>
      </w:r>
      <w:r w:rsidR="00BD6AFA">
        <w:rPr>
          <w:sz w:val="21"/>
          <w:szCs w:val="21"/>
        </w:rPr>
        <w:t xml:space="preserve"> </w:t>
      </w:r>
      <w:proofErr w:type="spellStart"/>
      <w:r w:rsidR="00E23D2A">
        <w:rPr>
          <w:sz w:val="21"/>
          <w:szCs w:val="21"/>
        </w:rPr>
        <w:t>Абудеева</w:t>
      </w:r>
      <w:proofErr w:type="spellEnd"/>
      <w:r w:rsidR="00E23D2A">
        <w:rPr>
          <w:sz w:val="21"/>
          <w:szCs w:val="21"/>
        </w:rPr>
        <w:t xml:space="preserve"> Алексея Евгеньевича</w:t>
      </w:r>
      <w:r w:rsidR="00CF1AAA" w:rsidRPr="0040785A">
        <w:rPr>
          <w:sz w:val="21"/>
          <w:szCs w:val="21"/>
        </w:rPr>
        <w:t xml:space="preserve">, действующего на основании Доверенности № </w:t>
      </w:r>
      <w:r w:rsidR="003E31A6">
        <w:rPr>
          <w:sz w:val="21"/>
          <w:szCs w:val="21"/>
        </w:rPr>
        <w:t>59</w:t>
      </w:r>
      <w:r w:rsidR="00CF1AAA" w:rsidRPr="0040785A">
        <w:rPr>
          <w:sz w:val="21"/>
          <w:szCs w:val="21"/>
        </w:rPr>
        <w:t xml:space="preserve"> от </w:t>
      </w:r>
      <w:r w:rsidR="003E31A6">
        <w:rPr>
          <w:sz w:val="21"/>
          <w:szCs w:val="21"/>
        </w:rPr>
        <w:t>20</w:t>
      </w:r>
      <w:r w:rsidR="006C59AA">
        <w:rPr>
          <w:sz w:val="21"/>
          <w:szCs w:val="21"/>
        </w:rPr>
        <w:t>.</w:t>
      </w:r>
      <w:r w:rsidR="003E31A6">
        <w:rPr>
          <w:sz w:val="21"/>
          <w:szCs w:val="21"/>
        </w:rPr>
        <w:t>10</w:t>
      </w:r>
      <w:r w:rsidR="006C59AA">
        <w:rPr>
          <w:sz w:val="21"/>
          <w:szCs w:val="21"/>
        </w:rPr>
        <w:t>.20</w:t>
      </w:r>
      <w:r w:rsidR="00D51D10">
        <w:rPr>
          <w:sz w:val="21"/>
          <w:szCs w:val="21"/>
        </w:rPr>
        <w:t>2</w:t>
      </w:r>
      <w:r w:rsidR="00E17EF1">
        <w:rPr>
          <w:sz w:val="21"/>
          <w:szCs w:val="21"/>
        </w:rPr>
        <w:t>1</w:t>
      </w:r>
      <w:r w:rsidR="00CF1AAA" w:rsidRPr="0040785A">
        <w:rPr>
          <w:sz w:val="21"/>
          <w:szCs w:val="21"/>
        </w:rPr>
        <w:t xml:space="preserve"> г</w:t>
      </w:r>
      <w:r w:rsidR="006C59AA">
        <w:rPr>
          <w:sz w:val="21"/>
          <w:szCs w:val="21"/>
        </w:rPr>
        <w:t>.</w:t>
      </w:r>
      <w:r w:rsidR="00860023" w:rsidRPr="0040785A">
        <w:rPr>
          <w:sz w:val="21"/>
          <w:szCs w:val="21"/>
        </w:rPr>
        <w:t>,</w:t>
      </w:r>
      <w:r w:rsidR="007F0329" w:rsidRPr="0040785A">
        <w:rPr>
          <w:sz w:val="21"/>
          <w:szCs w:val="21"/>
        </w:rPr>
        <w:t xml:space="preserve"> с  одной стороны, </w:t>
      </w:r>
      <w:proofErr w:type="gramEnd"/>
    </w:p>
    <w:p w:rsidR="007C3ABF" w:rsidRPr="0040785A" w:rsidRDefault="008519B5" w:rsidP="00E51AFC">
      <w:pPr>
        <w:autoSpaceDE w:val="0"/>
        <w:autoSpaceDN w:val="0"/>
        <w:adjustRightInd w:val="0"/>
        <w:ind w:firstLine="709"/>
        <w:jc w:val="both"/>
        <w:rPr>
          <w:sz w:val="21"/>
          <w:szCs w:val="21"/>
        </w:rPr>
      </w:pPr>
      <w:proofErr w:type="gramStart"/>
      <w:r w:rsidRPr="0040785A">
        <w:rPr>
          <w:sz w:val="21"/>
          <w:szCs w:val="21"/>
        </w:rPr>
        <w:t xml:space="preserve">и </w:t>
      </w:r>
      <w:r w:rsidR="007D371E" w:rsidRPr="0040785A">
        <w:rPr>
          <w:sz w:val="21"/>
          <w:szCs w:val="21"/>
        </w:rPr>
        <w:t xml:space="preserve">гражданин Российской Федерации </w:t>
      </w:r>
      <w:r w:rsidR="00707FE8">
        <w:rPr>
          <w:sz w:val="21"/>
          <w:szCs w:val="21"/>
        </w:rPr>
        <w:t>________________</w:t>
      </w:r>
      <w:r w:rsidR="00791937">
        <w:rPr>
          <w:sz w:val="21"/>
          <w:szCs w:val="21"/>
        </w:rPr>
        <w:t>_______</w:t>
      </w:r>
      <w:r w:rsidR="00707FE8">
        <w:rPr>
          <w:sz w:val="21"/>
          <w:szCs w:val="21"/>
        </w:rPr>
        <w:t>______</w:t>
      </w:r>
      <w:r w:rsidR="007D371E" w:rsidRPr="0040785A">
        <w:rPr>
          <w:sz w:val="21"/>
          <w:szCs w:val="21"/>
        </w:rPr>
        <w:t>, именуемый в дальнейшем «Обучающийся»</w:t>
      </w:r>
      <w:r w:rsidR="002D62F4" w:rsidRPr="0040785A">
        <w:rPr>
          <w:sz w:val="21"/>
          <w:szCs w:val="21"/>
        </w:rPr>
        <w:t>,</w:t>
      </w:r>
      <w:r w:rsidR="00A45641" w:rsidRPr="0040785A">
        <w:rPr>
          <w:sz w:val="21"/>
          <w:szCs w:val="21"/>
        </w:rPr>
        <w:t xml:space="preserve"> с другой стороны,</w:t>
      </w:r>
      <w:r w:rsidR="002D62F4" w:rsidRPr="0040785A">
        <w:rPr>
          <w:sz w:val="21"/>
          <w:szCs w:val="21"/>
        </w:rPr>
        <w:t xml:space="preserve"> </w:t>
      </w:r>
      <w:r w:rsidR="006A1E47" w:rsidRPr="0040785A">
        <w:rPr>
          <w:sz w:val="21"/>
          <w:szCs w:val="21"/>
        </w:rPr>
        <w:t>совместно именуемые «Стороны»</w:t>
      </w:r>
      <w:r w:rsidR="00D41F36" w:rsidRPr="0040785A">
        <w:rPr>
          <w:sz w:val="21"/>
          <w:szCs w:val="21"/>
        </w:rPr>
        <w:t xml:space="preserve"> и каждый в отдельности «Сторона»,</w:t>
      </w:r>
      <w:r w:rsidR="006A1E47" w:rsidRPr="0040785A">
        <w:rPr>
          <w:sz w:val="21"/>
          <w:szCs w:val="21"/>
        </w:rPr>
        <w:t xml:space="preserve"> заключили настоящий договор (далее –</w:t>
      </w:r>
      <w:r w:rsidR="002F2052" w:rsidRPr="0040785A">
        <w:rPr>
          <w:sz w:val="21"/>
          <w:szCs w:val="21"/>
        </w:rPr>
        <w:t xml:space="preserve"> </w:t>
      </w:r>
      <w:r w:rsidR="0034270B" w:rsidRPr="0040785A">
        <w:rPr>
          <w:sz w:val="21"/>
          <w:szCs w:val="21"/>
        </w:rPr>
        <w:t>Д</w:t>
      </w:r>
      <w:r w:rsidR="00C059DD" w:rsidRPr="0040785A">
        <w:rPr>
          <w:sz w:val="21"/>
          <w:szCs w:val="21"/>
        </w:rPr>
        <w:t>оговор</w:t>
      </w:r>
      <w:r w:rsidR="006A1E47" w:rsidRPr="0040785A">
        <w:rPr>
          <w:sz w:val="21"/>
          <w:szCs w:val="21"/>
        </w:rPr>
        <w:t xml:space="preserve">) о нижеследующем: </w:t>
      </w:r>
      <w:proofErr w:type="gramEnd"/>
    </w:p>
    <w:p w:rsidR="007F0329" w:rsidRPr="0040785A" w:rsidRDefault="007F0329" w:rsidP="00E51AFC">
      <w:pPr>
        <w:autoSpaceDE w:val="0"/>
        <w:autoSpaceDN w:val="0"/>
        <w:adjustRightInd w:val="0"/>
        <w:ind w:firstLine="709"/>
        <w:jc w:val="both"/>
        <w:rPr>
          <w:sz w:val="21"/>
          <w:szCs w:val="21"/>
        </w:rPr>
      </w:pPr>
    </w:p>
    <w:p w:rsidR="007C3ABF" w:rsidRPr="0040785A" w:rsidRDefault="007C3ABF" w:rsidP="00E51AFC">
      <w:pPr>
        <w:pStyle w:val="a4"/>
        <w:numPr>
          <w:ilvl w:val="0"/>
          <w:numId w:val="1"/>
        </w:numPr>
        <w:ind w:left="0" w:firstLine="709"/>
        <w:jc w:val="center"/>
        <w:rPr>
          <w:b/>
          <w:sz w:val="21"/>
          <w:szCs w:val="21"/>
        </w:rPr>
      </w:pPr>
      <w:r w:rsidRPr="0040785A">
        <w:rPr>
          <w:b/>
          <w:sz w:val="21"/>
          <w:szCs w:val="21"/>
        </w:rPr>
        <w:t>Предмет договора</w:t>
      </w:r>
    </w:p>
    <w:p w:rsidR="00182CAB" w:rsidRPr="0040785A" w:rsidRDefault="00182CAB" w:rsidP="00E51AFC">
      <w:pPr>
        <w:pStyle w:val="a4"/>
        <w:ind w:left="0" w:firstLine="709"/>
        <w:rPr>
          <w:b/>
          <w:sz w:val="21"/>
          <w:szCs w:val="21"/>
        </w:rPr>
      </w:pPr>
    </w:p>
    <w:p w:rsidR="00554931" w:rsidRPr="00D02841" w:rsidRDefault="000232A1" w:rsidP="00E51AFC">
      <w:pPr>
        <w:pStyle w:val="ConsPlusNonformat"/>
        <w:tabs>
          <w:tab w:val="left" w:pos="851"/>
        </w:tabs>
        <w:ind w:firstLine="709"/>
        <w:jc w:val="both"/>
        <w:rPr>
          <w:rFonts w:ascii="Times New Roman" w:hAnsi="Times New Roman" w:cs="Times New Roman"/>
          <w:sz w:val="21"/>
          <w:szCs w:val="21"/>
        </w:rPr>
      </w:pPr>
      <w:r w:rsidRPr="0040785A">
        <w:rPr>
          <w:rFonts w:ascii="Times New Roman" w:hAnsi="Times New Roman" w:cs="Times New Roman"/>
          <w:sz w:val="21"/>
          <w:szCs w:val="21"/>
        </w:rPr>
        <w:t xml:space="preserve">1.1. </w:t>
      </w:r>
      <w:r w:rsidR="00554931" w:rsidRPr="0040785A">
        <w:rPr>
          <w:rFonts w:ascii="Times New Roman" w:hAnsi="Times New Roman" w:cs="Times New Roman"/>
          <w:sz w:val="21"/>
          <w:szCs w:val="21"/>
        </w:rPr>
        <w:t xml:space="preserve">Исполнитель обязуется </w:t>
      </w:r>
      <w:r w:rsidR="00C059DD" w:rsidRPr="0040785A">
        <w:rPr>
          <w:rFonts w:ascii="Times New Roman" w:hAnsi="Times New Roman" w:cs="Times New Roman"/>
          <w:sz w:val="21"/>
          <w:szCs w:val="21"/>
        </w:rPr>
        <w:t>предоставить</w:t>
      </w:r>
      <w:r w:rsidR="00E34F64" w:rsidRPr="0040785A">
        <w:rPr>
          <w:rFonts w:ascii="Times New Roman" w:hAnsi="Times New Roman" w:cs="Times New Roman"/>
          <w:sz w:val="21"/>
          <w:szCs w:val="21"/>
        </w:rPr>
        <w:t xml:space="preserve"> платные </w:t>
      </w:r>
      <w:r w:rsidR="00554931" w:rsidRPr="0040785A">
        <w:rPr>
          <w:rFonts w:ascii="Times New Roman" w:hAnsi="Times New Roman" w:cs="Times New Roman"/>
          <w:sz w:val="21"/>
          <w:szCs w:val="21"/>
        </w:rPr>
        <w:t xml:space="preserve">образовательные услуги, а </w:t>
      </w:r>
      <w:r w:rsidR="007D371E" w:rsidRPr="0040785A">
        <w:rPr>
          <w:rFonts w:ascii="Times New Roman" w:hAnsi="Times New Roman" w:cs="Times New Roman"/>
          <w:sz w:val="21"/>
          <w:szCs w:val="21"/>
        </w:rPr>
        <w:t>Обучающийся</w:t>
      </w:r>
      <w:r w:rsidR="00554931" w:rsidRPr="0040785A">
        <w:rPr>
          <w:rFonts w:ascii="Times New Roman" w:hAnsi="Times New Roman" w:cs="Times New Roman"/>
          <w:sz w:val="21"/>
          <w:szCs w:val="21"/>
        </w:rPr>
        <w:t xml:space="preserve"> обязуется оплатить </w:t>
      </w:r>
      <w:proofErr w:type="gramStart"/>
      <w:r w:rsidR="00554931" w:rsidRPr="0040785A">
        <w:rPr>
          <w:rFonts w:ascii="Times New Roman" w:hAnsi="Times New Roman" w:cs="Times New Roman"/>
          <w:sz w:val="21"/>
          <w:szCs w:val="21"/>
        </w:rPr>
        <w:t>обучение</w:t>
      </w:r>
      <w:proofErr w:type="gramEnd"/>
      <w:r w:rsidR="00554931" w:rsidRPr="0040785A">
        <w:rPr>
          <w:rFonts w:ascii="Times New Roman" w:hAnsi="Times New Roman" w:cs="Times New Roman"/>
          <w:sz w:val="21"/>
          <w:szCs w:val="21"/>
        </w:rPr>
        <w:t xml:space="preserve"> по дополнительной профессиональной программе</w:t>
      </w:r>
      <w:r w:rsidR="005429C1" w:rsidRPr="0040785A">
        <w:rPr>
          <w:rFonts w:ascii="Times New Roman" w:hAnsi="Times New Roman" w:cs="Times New Roman"/>
          <w:sz w:val="21"/>
          <w:szCs w:val="21"/>
        </w:rPr>
        <w:t xml:space="preserve"> </w:t>
      </w:r>
      <w:r w:rsidR="00554931" w:rsidRPr="0040785A">
        <w:rPr>
          <w:rFonts w:ascii="Times New Roman" w:hAnsi="Times New Roman" w:cs="Times New Roman"/>
          <w:sz w:val="21"/>
          <w:szCs w:val="21"/>
        </w:rPr>
        <w:t>повышения квалификации</w:t>
      </w:r>
      <w:r w:rsidR="00F1415B" w:rsidRPr="0040785A">
        <w:rPr>
          <w:rFonts w:ascii="Times New Roman" w:hAnsi="Times New Roman" w:cs="Times New Roman"/>
          <w:sz w:val="21"/>
          <w:szCs w:val="21"/>
        </w:rPr>
        <w:t xml:space="preserve"> (далее – </w:t>
      </w:r>
      <w:r w:rsidR="004360A2" w:rsidRPr="0040785A">
        <w:rPr>
          <w:rFonts w:ascii="Times New Roman" w:hAnsi="Times New Roman" w:cs="Times New Roman"/>
          <w:sz w:val="21"/>
          <w:szCs w:val="21"/>
        </w:rPr>
        <w:t>П</w:t>
      </w:r>
      <w:r w:rsidR="00F1415B" w:rsidRPr="0040785A">
        <w:rPr>
          <w:rFonts w:ascii="Times New Roman" w:hAnsi="Times New Roman" w:cs="Times New Roman"/>
          <w:sz w:val="21"/>
          <w:szCs w:val="21"/>
        </w:rPr>
        <w:t>рограмма)</w:t>
      </w:r>
      <w:r w:rsidR="00554931" w:rsidRPr="0040785A">
        <w:rPr>
          <w:rFonts w:ascii="Times New Roman" w:hAnsi="Times New Roman" w:cs="Times New Roman"/>
          <w:sz w:val="21"/>
          <w:szCs w:val="21"/>
        </w:rPr>
        <w:t>:</w:t>
      </w:r>
    </w:p>
    <w:p w:rsidR="004331FF" w:rsidRPr="00D02841" w:rsidRDefault="004331FF" w:rsidP="00DE3D57">
      <w:pPr>
        <w:ind w:firstLine="709"/>
        <w:jc w:val="both"/>
        <w:rPr>
          <w:sz w:val="21"/>
          <w:szCs w:val="21"/>
        </w:rPr>
      </w:pPr>
      <w:r w:rsidRPr="00D02841">
        <w:rPr>
          <w:sz w:val="21"/>
          <w:szCs w:val="21"/>
        </w:rPr>
        <w:t>Наименование программы</w:t>
      </w:r>
      <w:r w:rsidR="002D62F4" w:rsidRPr="00D02841">
        <w:rPr>
          <w:sz w:val="21"/>
          <w:szCs w:val="21"/>
        </w:rPr>
        <w:t xml:space="preserve"> (шифр</w:t>
      </w:r>
      <w:r w:rsidR="005945D4" w:rsidRPr="00D02841">
        <w:rPr>
          <w:sz w:val="21"/>
          <w:szCs w:val="21"/>
        </w:rPr>
        <w:t xml:space="preserve"> </w:t>
      </w:r>
      <w:r w:rsidR="00192052" w:rsidRPr="00D02841">
        <w:rPr>
          <w:sz w:val="21"/>
          <w:szCs w:val="21"/>
        </w:rPr>
        <w:t>программы</w:t>
      </w:r>
      <w:proofErr w:type="gramStart"/>
      <w:r w:rsidR="002D62F4" w:rsidRPr="003203E8">
        <w:rPr>
          <w:sz w:val="21"/>
          <w:szCs w:val="21"/>
        </w:rPr>
        <w:t>)</w:t>
      </w:r>
      <w:r w:rsidRPr="003203E8">
        <w:rPr>
          <w:sz w:val="21"/>
          <w:szCs w:val="21"/>
        </w:rPr>
        <w:t xml:space="preserve">: </w:t>
      </w:r>
      <w:r w:rsidR="009D1DB4">
        <w:rPr>
          <w:b/>
          <w:sz w:val="21"/>
          <w:szCs w:val="21"/>
          <w:u w:val="single"/>
          <w:lang w:val="en-US"/>
        </w:rPr>
        <w:t>________________________________(__________)</w:t>
      </w:r>
      <w:r w:rsidR="00EA3E9F" w:rsidRPr="003203E8">
        <w:rPr>
          <w:sz w:val="21"/>
          <w:szCs w:val="21"/>
        </w:rPr>
        <w:t>.</w:t>
      </w:r>
      <w:proofErr w:type="gramEnd"/>
    </w:p>
    <w:p w:rsidR="004331FF" w:rsidRPr="00D02841" w:rsidRDefault="00811DCA" w:rsidP="00967784">
      <w:pPr>
        <w:pStyle w:val="a4"/>
        <w:numPr>
          <w:ilvl w:val="1"/>
          <w:numId w:val="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D02841">
        <w:rPr>
          <w:sz w:val="21"/>
          <w:szCs w:val="21"/>
        </w:rPr>
        <w:t xml:space="preserve"> </w:t>
      </w:r>
      <w:r w:rsidR="002923CD" w:rsidRPr="00D02841">
        <w:rPr>
          <w:sz w:val="21"/>
          <w:szCs w:val="21"/>
        </w:rPr>
        <w:t>Форма обучения</w:t>
      </w:r>
      <w:r w:rsidR="002D62F4" w:rsidRPr="00D02841">
        <w:rPr>
          <w:sz w:val="21"/>
          <w:szCs w:val="21"/>
        </w:rPr>
        <w:t>:</w:t>
      </w:r>
      <w:r w:rsidR="002923CD" w:rsidRPr="00D02841">
        <w:rPr>
          <w:sz w:val="21"/>
          <w:szCs w:val="21"/>
        </w:rPr>
        <w:t xml:space="preserve"> </w:t>
      </w:r>
      <w:r w:rsidR="009D1DB4">
        <w:rPr>
          <w:sz w:val="21"/>
          <w:szCs w:val="21"/>
          <w:lang w:val="en-US"/>
        </w:rPr>
        <w:t>________________________________________________________________</w:t>
      </w:r>
      <w:r w:rsidR="00C362E0">
        <w:rPr>
          <w:sz w:val="21"/>
          <w:szCs w:val="21"/>
        </w:rPr>
        <w:t>.</w:t>
      </w:r>
    </w:p>
    <w:p w:rsidR="00F1415B" w:rsidRPr="0040785A" w:rsidRDefault="00811DCA" w:rsidP="00D36A63">
      <w:pPr>
        <w:pStyle w:val="a4"/>
        <w:numPr>
          <w:ilvl w:val="1"/>
          <w:numId w:val="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D02841">
        <w:rPr>
          <w:sz w:val="21"/>
          <w:szCs w:val="21"/>
        </w:rPr>
        <w:t xml:space="preserve"> </w:t>
      </w:r>
      <w:r w:rsidR="00A45641" w:rsidRPr="00D02841">
        <w:rPr>
          <w:sz w:val="21"/>
          <w:szCs w:val="21"/>
        </w:rPr>
        <w:t>Объем</w:t>
      </w:r>
      <w:r w:rsidR="00F1415B" w:rsidRPr="00D02841">
        <w:rPr>
          <w:sz w:val="21"/>
          <w:szCs w:val="21"/>
        </w:rPr>
        <w:t xml:space="preserve"> </w:t>
      </w:r>
      <w:r w:rsidR="007F0329" w:rsidRPr="00D02841">
        <w:rPr>
          <w:sz w:val="21"/>
          <w:szCs w:val="21"/>
        </w:rPr>
        <w:t>П</w:t>
      </w:r>
      <w:r w:rsidR="00F1415B" w:rsidRPr="00D02841">
        <w:rPr>
          <w:sz w:val="21"/>
          <w:szCs w:val="21"/>
        </w:rPr>
        <w:t>рограммы</w:t>
      </w:r>
      <w:r w:rsidR="00AC013B" w:rsidRPr="00D02841">
        <w:rPr>
          <w:sz w:val="21"/>
          <w:szCs w:val="21"/>
        </w:rPr>
        <w:t xml:space="preserve"> (продолжительность обучения)</w:t>
      </w:r>
      <w:r w:rsidR="00F1415B" w:rsidRPr="00D02841">
        <w:rPr>
          <w:sz w:val="21"/>
          <w:szCs w:val="21"/>
        </w:rPr>
        <w:t>:</w:t>
      </w:r>
      <w:r w:rsidR="00AB5A1B" w:rsidRPr="0040785A">
        <w:rPr>
          <w:sz w:val="21"/>
          <w:szCs w:val="21"/>
        </w:rPr>
        <w:t xml:space="preserve"> </w:t>
      </w:r>
      <w:r w:rsidR="009D1DB4" w:rsidRPr="00763D9E">
        <w:rPr>
          <w:b/>
          <w:sz w:val="21"/>
          <w:szCs w:val="21"/>
        </w:rPr>
        <w:t>_______</w:t>
      </w:r>
      <w:r w:rsidR="009F6BF3" w:rsidRPr="00763D9E">
        <w:rPr>
          <w:sz w:val="21"/>
          <w:szCs w:val="21"/>
        </w:rPr>
        <w:t xml:space="preserve"> </w:t>
      </w:r>
      <w:r w:rsidR="00F1415B" w:rsidRPr="00763D9E">
        <w:rPr>
          <w:sz w:val="21"/>
          <w:szCs w:val="21"/>
        </w:rPr>
        <w:t>(</w:t>
      </w:r>
      <w:r w:rsidR="009D1DB4" w:rsidRPr="00763D9E">
        <w:rPr>
          <w:b/>
          <w:sz w:val="21"/>
          <w:szCs w:val="21"/>
        </w:rPr>
        <w:t>____________________</w:t>
      </w:r>
      <w:r w:rsidR="00F1415B" w:rsidRPr="00763D9E">
        <w:rPr>
          <w:sz w:val="21"/>
          <w:szCs w:val="21"/>
        </w:rPr>
        <w:t>)</w:t>
      </w:r>
      <w:r w:rsidR="00F1415B" w:rsidRPr="0040785A">
        <w:rPr>
          <w:sz w:val="21"/>
          <w:szCs w:val="21"/>
        </w:rPr>
        <w:t xml:space="preserve"> час</w:t>
      </w:r>
      <w:proofErr w:type="gramStart"/>
      <w:r w:rsidR="009D1DB4" w:rsidRPr="009D1DB4">
        <w:rPr>
          <w:sz w:val="21"/>
          <w:szCs w:val="21"/>
        </w:rPr>
        <w:t>а(</w:t>
      </w:r>
      <w:proofErr w:type="spellStart"/>
      <w:proofErr w:type="gramEnd"/>
      <w:r w:rsidR="00147E91">
        <w:rPr>
          <w:sz w:val="21"/>
          <w:szCs w:val="21"/>
        </w:rPr>
        <w:t>ов</w:t>
      </w:r>
      <w:proofErr w:type="spellEnd"/>
      <w:r w:rsidR="009D1DB4" w:rsidRPr="009D1DB4">
        <w:rPr>
          <w:sz w:val="21"/>
          <w:szCs w:val="21"/>
        </w:rPr>
        <w:t>)</w:t>
      </w:r>
      <w:r w:rsidR="00F1415B" w:rsidRPr="0040785A">
        <w:rPr>
          <w:sz w:val="21"/>
          <w:szCs w:val="21"/>
        </w:rPr>
        <w:t>.</w:t>
      </w:r>
    </w:p>
    <w:p w:rsidR="00DD18AD" w:rsidRPr="0040785A" w:rsidRDefault="00BE2E1E" w:rsidP="00D36A63">
      <w:pPr>
        <w:pStyle w:val="a4"/>
        <w:numPr>
          <w:ilvl w:val="1"/>
          <w:numId w:val="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40785A">
        <w:rPr>
          <w:sz w:val="21"/>
          <w:szCs w:val="21"/>
        </w:rPr>
        <w:t xml:space="preserve"> </w:t>
      </w:r>
      <w:r w:rsidR="00DD18AD" w:rsidRPr="0040785A">
        <w:rPr>
          <w:sz w:val="21"/>
          <w:szCs w:val="21"/>
        </w:rPr>
        <w:t xml:space="preserve">Начало оказания услуг: </w:t>
      </w:r>
      <w:proofErr w:type="gramStart"/>
      <w:r w:rsidR="00DD18AD" w:rsidRPr="0040785A">
        <w:rPr>
          <w:sz w:val="21"/>
          <w:szCs w:val="21"/>
        </w:rPr>
        <w:t xml:space="preserve">с даты </w:t>
      </w:r>
      <w:r w:rsidR="00D1695E">
        <w:rPr>
          <w:sz w:val="21"/>
          <w:szCs w:val="21"/>
        </w:rPr>
        <w:t>начала</w:t>
      </w:r>
      <w:proofErr w:type="gramEnd"/>
      <w:r w:rsidR="00D1695E">
        <w:rPr>
          <w:sz w:val="21"/>
          <w:szCs w:val="21"/>
        </w:rPr>
        <w:t xml:space="preserve"> обучения</w:t>
      </w:r>
      <w:r w:rsidR="00DD18AD" w:rsidRPr="0040785A">
        <w:rPr>
          <w:sz w:val="21"/>
          <w:szCs w:val="21"/>
        </w:rPr>
        <w:t>.</w:t>
      </w:r>
    </w:p>
    <w:p w:rsidR="00DD18AD" w:rsidRPr="0040785A" w:rsidRDefault="00DD18AD" w:rsidP="00D36A63">
      <w:pPr>
        <w:pStyle w:val="a4"/>
        <w:numPr>
          <w:ilvl w:val="1"/>
          <w:numId w:val="1"/>
        </w:numPr>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 w:val="21"/>
          <w:szCs w:val="21"/>
        </w:rPr>
      </w:pPr>
      <w:r w:rsidRPr="0040785A">
        <w:rPr>
          <w:sz w:val="21"/>
          <w:szCs w:val="21"/>
        </w:rPr>
        <w:t xml:space="preserve">Окончание оказания </w:t>
      </w:r>
      <w:r w:rsidR="00AC013B" w:rsidRPr="0040785A">
        <w:rPr>
          <w:sz w:val="21"/>
          <w:szCs w:val="21"/>
        </w:rPr>
        <w:t xml:space="preserve">услуг: </w:t>
      </w:r>
      <w:r w:rsidR="009D1DB4">
        <w:rPr>
          <w:sz w:val="21"/>
          <w:szCs w:val="21"/>
          <w:lang w:val="en-US"/>
        </w:rPr>
        <w:t>_____________________</w:t>
      </w:r>
      <w:r w:rsidR="00DE3D57" w:rsidRPr="00615F9D">
        <w:rPr>
          <w:sz w:val="21"/>
          <w:szCs w:val="21"/>
        </w:rPr>
        <w:t>.</w:t>
      </w:r>
    </w:p>
    <w:p w:rsidR="004360A2" w:rsidRPr="0040785A" w:rsidRDefault="0080799D" w:rsidP="005A50DC">
      <w:pPr>
        <w:pStyle w:val="af"/>
        <w:numPr>
          <w:ilvl w:val="1"/>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1"/>
          <w:szCs w:val="21"/>
        </w:rPr>
      </w:pPr>
      <w:r w:rsidRPr="0040785A">
        <w:rPr>
          <w:rFonts w:ascii="Times New Roman" w:hAnsi="Times New Roman"/>
          <w:sz w:val="21"/>
          <w:szCs w:val="21"/>
        </w:rPr>
        <w:t>По окончании</w:t>
      </w:r>
      <w:r w:rsidR="004360A2" w:rsidRPr="0040785A">
        <w:rPr>
          <w:rFonts w:ascii="Times New Roman" w:hAnsi="Times New Roman"/>
          <w:sz w:val="21"/>
          <w:szCs w:val="21"/>
        </w:rPr>
        <w:t xml:space="preserve"> </w:t>
      </w:r>
      <w:r w:rsidR="007E2E74" w:rsidRPr="0040785A">
        <w:rPr>
          <w:rFonts w:ascii="Times New Roman" w:hAnsi="Times New Roman"/>
          <w:sz w:val="21"/>
          <w:szCs w:val="21"/>
        </w:rPr>
        <w:t>обучения</w:t>
      </w:r>
      <w:r w:rsidR="008C5128" w:rsidRPr="0040785A">
        <w:rPr>
          <w:rFonts w:ascii="Times New Roman" w:hAnsi="Times New Roman"/>
          <w:sz w:val="21"/>
          <w:szCs w:val="21"/>
        </w:rPr>
        <w:t xml:space="preserve"> и</w:t>
      </w:r>
      <w:r w:rsidR="007E2E74" w:rsidRPr="0040785A">
        <w:rPr>
          <w:rFonts w:ascii="Times New Roman" w:hAnsi="Times New Roman"/>
          <w:sz w:val="21"/>
          <w:szCs w:val="21"/>
        </w:rPr>
        <w:t xml:space="preserve"> </w:t>
      </w:r>
      <w:r w:rsidR="00C059DD" w:rsidRPr="0040785A">
        <w:rPr>
          <w:rFonts w:ascii="Times New Roman" w:hAnsi="Times New Roman"/>
          <w:sz w:val="21"/>
          <w:szCs w:val="21"/>
        </w:rPr>
        <w:t xml:space="preserve">успешного </w:t>
      </w:r>
      <w:r w:rsidR="004360A2" w:rsidRPr="0040785A">
        <w:rPr>
          <w:rFonts w:ascii="Times New Roman" w:hAnsi="Times New Roman"/>
          <w:sz w:val="21"/>
          <w:szCs w:val="21"/>
        </w:rPr>
        <w:t xml:space="preserve">прохождения </w:t>
      </w:r>
      <w:proofErr w:type="gramStart"/>
      <w:r w:rsidRPr="0040785A">
        <w:rPr>
          <w:rFonts w:ascii="Times New Roman" w:hAnsi="Times New Roman"/>
          <w:sz w:val="21"/>
          <w:szCs w:val="21"/>
        </w:rPr>
        <w:t>Обучающимся</w:t>
      </w:r>
      <w:proofErr w:type="gramEnd"/>
      <w:r w:rsidRPr="0040785A">
        <w:rPr>
          <w:rFonts w:ascii="Times New Roman" w:hAnsi="Times New Roman"/>
          <w:sz w:val="21"/>
          <w:szCs w:val="21"/>
        </w:rPr>
        <w:t xml:space="preserve"> </w:t>
      </w:r>
      <w:r w:rsidR="004360A2" w:rsidRPr="0040785A">
        <w:rPr>
          <w:rFonts w:ascii="Times New Roman" w:hAnsi="Times New Roman"/>
          <w:sz w:val="21"/>
          <w:szCs w:val="21"/>
        </w:rPr>
        <w:t>итоговой аттестации</w:t>
      </w:r>
      <w:r w:rsidR="007E2E74" w:rsidRPr="0040785A">
        <w:rPr>
          <w:rFonts w:ascii="Times New Roman" w:hAnsi="Times New Roman"/>
          <w:sz w:val="21"/>
          <w:szCs w:val="21"/>
        </w:rPr>
        <w:t xml:space="preserve"> </w:t>
      </w:r>
      <w:r w:rsidR="004360A2" w:rsidRPr="0040785A">
        <w:rPr>
          <w:rFonts w:ascii="Times New Roman" w:hAnsi="Times New Roman"/>
          <w:sz w:val="21"/>
          <w:szCs w:val="21"/>
        </w:rPr>
        <w:t xml:space="preserve">Исполнитель выдает </w:t>
      </w:r>
      <w:r w:rsidR="007E2E74" w:rsidRPr="0040785A">
        <w:rPr>
          <w:rFonts w:ascii="Times New Roman" w:hAnsi="Times New Roman"/>
          <w:sz w:val="21"/>
          <w:szCs w:val="21"/>
        </w:rPr>
        <w:t>удостоверение о повышении квалификации</w:t>
      </w:r>
      <w:r w:rsidR="00831F1C" w:rsidRPr="0040785A">
        <w:rPr>
          <w:rFonts w:ascii="Times New Roman" w:hAnsi="Times New Roman"/>
          <w:sz w:val="21"/>
          <w:szCs w:val="21"/>
        </w:rPr>
        <w:t>.</w:t>
      </w:r>
      <w:r w:rsidR="007E2E74" w:rsidRPr="0040785A">
        <w:rPr>
          <w:rFonts w:ascii="Times New Roman" w:hAnsi="Times New Roman"/>
          <w:sz w:val="21"/>
          <w:szCs w:val="21"/>
        </w:rPr>
        <w:t xml:space="preserve"> </w:t>
      </w:r>
    </w:p>
    <w:p w:rsidR="004360A2" w:rsidRPr="0040785A" w:rsidRDefault="0062601B" w:rsidP="005A50DC">
      <w:pPr>
        <w:tabs>
          <w:tab w:val="left" w:pos="1134"/>
        </w:tabs>
        <w:ind w:firstLine="709"/>
        <w:jc w:val="both"/>
        <w:rPr>
          <w:sz w:val="21"/>
          <w:szCs w:val="21"/>
        </w:rPr>
      </w:pPr>
      <w:r w:rsidRPr="0040785A">
        <w:rPr>
          <w:sz w:val="21"/>
          <w:szCs w:val="21"/>
        </w:rPr>
        <w:t>1.</w:t>
      </w:r>
      <w:r w:rsidR="00A45641" w:rsidRPr="0040785A">
        <w:rPr>
          <w:sz w:val="21"/>
          <w:szCs w:val="21"/>
        </w:rPr>
        <w:t>7</w:t>
      </w:r>
      <w:r w:rsidR="005A50DC" w:rsidRPr="0040785A">
        <w:rPr>
          <w:sz w:val="21"/>
          <w:szCs w:val="21"/>
        </w:rPr>
        <w:t xml:space="preserve">. </w:t>
      </w:r>
      <w:r w:rsidR="004360A2" w:rsidRPr="0040785A">
        <w:rPr>
          <w:sz w:val="21"/>
          <w:szCs w:val="21"/>
        </w:rPr>
        <w:t xml:space="preserve">В случае </w:t>
      </w:r>
      <w:proofErr w:type="spellStart"/>
      <w:r w:rsidR="004360A2" w:rsidRPr="0040785A">
        <w:rPr>
          <w:sz w:val="21"/>
          <w:szCs w:val="21"/>
        </w:rPr>
        <w:t>непрохождения</w:t>
      </w:r>
      <w:proofErr w:type="spellEnd"/>
      <w:r w:rsidR="004360A2" w:rsidRPr="0040785A">
        <w:rPr>
          <w:sz w:val="21"/>
          <w:szCs w:val="21"/>
        </w:rPr>
        <w:t xml:space="preserve"> </w:t>
      </w:r>
      <w:proofErr w:type="gramStart"/>
      <w:r w:rsidR="004360A2" w:rsidRPr="0040785A">
        <w:rPr>
          <w:sz w:val="21"/>
          <w:szCs w:val="21"/>
        </w:rPr>
        <w:t>Обучающимся</w:t>
      </w:r>
      <w:proofErr w:type="gramEnd"/>
      <w:r w:rsidR="004360A2" w:rsidRPr="0040785A">
        <w:rPr>
          <w:sz w:val="21"/>
          <w:szCs w:val="21"/>
        </w:rPr>
        <w:t xml:space="preserve"> итоговой аттестации</w:t>
      </w:r>
      <w:r w:rsidR="009A1AF9" w:rsidRPr="0040785A">
        <w:rPr>
          <w:sz w:val="21"/>
          <w:szCs w:val="21"/>
        </w:rPr>
        <w:t xml:space="preserve">, </w:t>
      </w:r>
      <w:r w:rsidR="004360A2" w:rsidRPr="0040785A">
        <w:rPr>
          <w:sz w:val="21"/>
          <w:szCs w:val="21"/>
        </w:rPr>
        <w:t xml:space="preserve">получения неудовлетворительных </w:t>
      </w:r>
      <w:r w:rsidR="000E02D7" w:rsidRPr="0040785A">
        <w:rPr>
          <w:sz w:val="21"/>
          <w:szCs w:val="21"/>
        </w:rPr>
        <w:t>результатов итоговой аттестации</w:t>
      </w:r>
      <w:r w:rsidR="009A1AF9" w:rsidRPr="0040785A">
        <w:rPr>
          <w:sz w:val="21"/>
          <w:szCs w:val="21"/>
        </w:rPr>
        <w:t xml:space="preserve"> </w:t>
      </w:r>
      <w:r w:rsidR="00C059DD" w:rsidRPr="0040785A">
        <w:rPr>
          <w:sz w:val="21"/>
          <w:szCs w:val="21"/>
        </w:rPr>
        <w:t xml:space="preserve">Исполнитель выдает </w:t>
      </w:r>
      <w:r w:rsidR="007E2E74" w:rsidRPr="0040785A">
        <w:rPr>
          <w:sz w:val="21"/>
          <w:szCs w:val="21"/>
        </w:rPr>
        <w:t>справку об обучении или о периоде обучения</w:t>
      </w:r>
      <w:r w:rsidR="00831F1C" w:rsidRPr="0040785A">
        <w:rPr>
          <w:sz w:val="21"/>
          <w:szCs w:val="21"/>
        </w:rPr>
        <w:t>.</w:t>
      </w:r>
      <w:r w:rsidR="007E2E74" w:rsidRPr="0040785A">
        <w:rPr>
          <w:sz w:val="21"/>
          <w:szCs w:val="21"/>
        </w:rPr>
        <w:t xml:space="preserve"> </w:t>
      </w:r>
    </w:p>
    <w:p w:rsidR="00C059DD" w:rsidRPr="0040785A" w:rsidRDefault="00C059DD" w:rsidP="00E51AFC">
      <w:pPr>
        <w:ind w:firstLine="709"/>
        <w:jc w:val="center"/>
        <w:rPr>
          <w:b/>
          <w:sz w:val="21"/>
          <w:szCs w:val="21"/>
        </w:rPr>
      </w:pPr>
    </w:p>
    <w:p w:rsidR="007C3ABF" w:rsidRPr="0040785A" w:rsidRDefault="00C059DD" w:rsidP="00E51AFC">
      <w:pPr>
        <w:ind w:firstLine="709"/>
        <w:jc w:val="center"/>
        <w:rPr>
          <w:b/>
          <w:sz w:val="21"/>
          <w:szCs w:val="21"/>
        </w:rPr>
      </w:pPr>
      <w:r w:rsidRPr="0040785A">
        <w:rPr>
          <w:b/>
          <w:sz w:val="21"/>
          <w:szCs w:val="21"/>
        </w:rPr>
        <w:t>2</w:t>
      </w:r>
      <w:r w:rsidR="007C3ABF" w:rsidRPr="0040785A">
        <w:rPr>
          <w:b/>
          <w:sz w:val="21"/>
          <w:szCs w:val="21"/>
        </w:rPr>
        <w:t>. Стоимость образовательных услуг, срок и порядок их оплаты</w:t>
      </w:r>
    </w:p>
    <w:p w:rsidR="00182CAB" w:rsidRPr="0040785A" w:rsidRDefault="00182CAB" w:rsidP="00E51AFC">
      <w:pPr>
        <w:ind w:firstLine="709"/>
        <w:jc w:val="center"/>
        <w:rPr>
          <w:b/>
          <w:sz w:val="21"/>
          <w:szCs w:val="21"/>
        </w:rPr>
      </w:pPr>
    </w:p>
    <w:p w:rsidR="007D371E" w:rsidRPr="0040785A" w:rsidRDefault="009C4B1D" w:rsidP="007D371E">
      <w:pPr>
        <w:ind w:firstLine="709"/>
        <w:jc w:val="both"/>
        <w:rPr>
          <w:sz w:val="21"/>
          <w:szCs w:val="21"/>
        </w:rPr>
      </w:pPr>
      <w:r w:rsidRPr="0040785A">
        <w:rPr>
          <w:sz w:val="21"/>
          <w:szCs w:val="21"/>
        </w:rPr>
        <w:t xml:space="preserve">2.1. </w:t>
      </w:r>
      <w:r w:rsidR="007D371E" w:rsidRPr="0040785A">
        <w:rPr>
          <w:sz w:val="21"/>
          <w:szCs w:val="21"/>
        </w:rPr>
        <w:t xml:space="preserve">Цена Договора </w:t>
      </w:r>
      <w:r w:rsidR="00C10773">
        <w:rPr>
          <w:sz w:val="21"/>
          <w:szCs w:val="21"/>
        </w:rPr>
        <w:t xml:space="preserve">(полная стоимость платных образовательных услуг за весь период обучения Обучающегося) </w:t>
      </w:r>
      <w:r w:rsidR="007D371E" w:rsidRPr="0040785A">
        <w:rPr>
          <w:sz w:val="21"/>
          <w:szCs w:val="21"/>
        </w:rPr>
        <w:t>составляет</w:t>
      </w:r>
      <w:proofErr w:type="gramStart"/>
      <w:r w:rsidR="007D371E" w:rsidRPr="0040785A">
        <w:rPr>
          <w:sz w:val="21"/>
          <w:szCs w:val="21"/>
        </w:rPr>
        <w:t xml:space="preserve"> </w:t>
      </w:r>
      <w:r w:rsidR="00DB5480">
        <w:rPr>
          <w:sz w:val="21"/>
          <w:szCs w:val="21"/>
        </w:rPr>
        <w:t>__________</w:t>
      </w:r>
      <w:r w:rsidR="009F6BF3" w:rsidRPr="0040785A">
        <w:rPr>
          <w:sz w:val="21"/>
          <w:szCs w:val="21"/>
        </w:rPr>
        <w:t xml:space="preserve"> </w:t>
      </w:r>
      <w:r w:rsidR="007D371E" w:rsidRPr="0040785A">
        <w:rPr>
          <w:sz w:val="21"/>
          <w:szCs w:val="21"/>
        </w:rPr>
        <w:t>(</w:t>
      </w:r>
      <w:r w:rsidR="00DB5480">
        <w:rPr>
          <w:sz w:val="21"/>
          <w:szCs w:val="21"/>
        </w:rPr>
        <w:t>____________</w:t>
      </w:r>
      <w:r w:rsidR="007D371E" w:rsidRPr="0040785A">
        <w:rPr>
          <w:sz w:val="21"/>
          <w:szCs w:val="21"/>
        </w:rPr>
        <w:t xml:space="preserve">) </w:t>
      </w:r>
      <w:proofErr w:type="gramEnd"/>
      <w:r w:rsidR="007D371E" w:rsidRPr="0040785A">
        <w:rPr>
          <w:sz w:val="21"/>
          <w:szCs w:val="21"/>
        </w:rPr>
        <w:t xml:space="preserve">рублей 00 копеек, НДС не облагается на основании </w:t>
      </w:r>
      <w:proofErr w:type="spellStart"/>
      <w:r w:rsidR="007D371E" w:rsidRPr="0040785A">
        <w:rPr>
          <w:sz w:val="21"/>
          <w:szCs w:val="21"/>
        </w:rPr>
        <w:t>п.п</w:t>
      </w:r>
      <w:proofErr w:type="spellEnd"/>
      <w:r w:rsidR="007D371E" w:rsidRPr="0040785A">
        <w:rPr>
          <w:sz w:val="21"/>
          <w:szCs w:val="21"/>
        </w:rPr>
        <w:t>. 14 п. 2 ст. 149 Налогового кодекса Российской Федерации.</w:t>
      </w:r>
    </w:p>
    <w:p w:rsidR="007D371E" w:rsidRPr="0040785A" w:rsidRDefault="007D371E" w:rsidP="007D371E">
      <w:pPr>
        <w:ind w:firstLine="709"/>
        <w:jc w:val="both"/>
        <w:rPr>
          <w:sz w:val="21"/>
          <w:szCs w:val="21"/>
        </w:rPr>
      </w:pPr>
      <w:r w:rsidRPr="0040785A">
        <w:rPr>
          <w:sz w:val="21"/>
          <w:szCs w:val="21"/>
        </w:rPr>
        <w:t>2.2. В стоимость образовательных услуг не включены расходы по перечислению денежных сре</w:t>
      </w:r>
      <w:proofErr w:type="gramStart"/>
      <w:r w:rsidRPr="0040785A">
        <w:rPr>
          <w:sz w:val="21"/>
          <w:szCs w:val="21"/>
        </w:rPr>
        <w:t>дств пр</w:t>
      </w:r>
      <w:proofErr w:type="gramEnd"/>
      <w:r w:rsidRPr="0040785A">
        <w:rPr>
          <w:sz w:val="21"/>
          <w:szCs w:val="21"/>
        </w:rPr>
        <w:t>и безналичном расчете.</w:t>
      </w:r>
    </w:p>
    <w:p w:rsidR="000B2322" w:rsidRPr="0040785A" w:rsidRDefault="000B2322" w:rsidP="000B2322">
      <w:pPr>
        <w:ind w:firstLine="709"/>
        <w:jc w:val="both"/>
        <w:rPr>
          <w:sz w:val="21"/>
          <w:szCs w:val="21"/>
        </w:rPr>
      </w:pPr>
      <w:r w:rsidRPr="00FA180F">
        <w:rPr>
          <w:sz w:val="21"/>
          <w:szCs w:val="21"/>
        </w:rPr>
        <w:t xml:space="preserve">2.3. </w:t>
      </w:r>
      <w:r w:rsidRPr="0040785A">
        <w:rPr>
          <w:sz w:val="21"/>
          <w:szCs w:val="21"/>
        </w:rPr>
        <w:t xml:space="preserve">Оплата производится Обучающимся в рублях Российской Федерации путем перечисления денежных средств на лицевой счет Исполнителя в полном размере в порядке 100% предоплаты не позднее </w:t>
      </w:r>
      <w:r w:rsidRPr="00C128B9">
        <w:rPr>
          <w:b/>
          <w:sz w:val="21"/>
          <w:szCs w:val="21"/>
        </w:rPr>
        <w:t>5</w:t>
      </w:r>
      <w:r w:rsidRPr="0040785A">
        <w:rPr>
          <w:sz w:val="21"/>
          <w:szCs w:val="21"/>
        </w:rPr>
        <w:t xml:space="preserve"> (</w:t>
      </w:r>
      <w:r w:rsidRPr="00C128B9">
        <w:rPr>
          <w:b/>
          <w:sz w:val="21"/>
          <w:szCs w:val="21"/>
        </w:rPr>
        <w:t>Пяти</w:t>
      </w:r>
      <w:r w:rsidRPr="0040785A">
        <w:rPr>
          <w:sz w:val="21"/>
          <w:szCs w:val="21"/>
        </w:rPr>
        <w:t>) рабочих дней до начала обучения на основании предоставленной Исполнителем квитанции на оплату</w:t>
      </w:r>
      <w:r w:rsidRPr="00FA180F">
        <w:rPr>
          <w:sz w:val="21"/>
          <w:szCs w:val="21"/>
        </w:rPr>
        <w:t>.</w:t>
      </w:r>
      <w:r w:rsidRPr="0040785A">
        <w:rPr>
          <w:sz w:val="21"/>
          <w:szCs w:val="21"/>
        </w:rPr>
        <w:t xml:space="preserve"> </w:t>
      </w:r>
    </w:p>
    <w:p w:rsidR="007D371E" w:rsidRPr="0040785A" w:rsidRDefault="007D371E" w:rsidP="007D371E">
      <w:pPr>
        <w:ind w:firstLine="709"/>
        <w:jc w:val="both"/>
        <w:rPr>
          <w:sz w:val="21"/>
          <w:szCs w:val="21"/>
        </w:rPr>
      </w:pPr>
      <w:r w:rsidRPr="0040785A">
        <w:rPr>
          <w:sz w:val="21"/>
          <w:szCs w:val="21"/>
        </w:rPr>
        <w:t>2.4. Датой оплаты считается дата поступления денежных средств на лицевой счет Исполнителя.</w:t>
      </w:r>
    </w:p>
    <w:p w:rsidR="0074501D" w:rsidRPr="0040785A" w:rsidRDefault="0074501D" w:rsidP="0074501D">
      <w:pPr>
        <w:ind w:firstLine="709"/>
        <w:jc w:val="both"/>
        <w:rPr>
          <w:sz w:val="21"/>
          <w:szCs w:val="21"/>
        </w:rPr>
      </w:pPr>
      <w:r w:rsidRPr="0040785A">
        <w:rPr>
          <w:sz w:val="21"/>
          <w:szCs w:val="21"/>
        </w:rPr>
        <w:t xml:space="preserve">2.5. Зачисление на обучение Обучающегося осуществляется Исполнителем при </w:t>
      </w:r>
      <w:r>
        <w:rPr>
          <w:sz w:val="21"/>
          <w:szCs w:val="21"/>
        </w:rPr>
        <w:t>условии поступления</w:t>
      </w:r>
      <w:r w:rsidRPr="0040785A">
        <w:rPr>
          <w:sz w:val="21"/>
          <w:szCs w:val="21"/>
        </w:rPr>
        <w:t xml:space="preserve"> оплаты за обучение на лицевой счет Исполнителя в размере, предусмотренном п. 2.1 настоящего Договора.</w:t>
      </w:r>
    </w:p>
    <w:p w:rsidR="0016486C" w:rsidRDefault="0016486C" w:rsidP="0016486C">
      <w:pPr>
        <w:ind w:firstLine="709"/>
        <w:jc w:val="both"/>
        <w:rPr>
          <w:sz w:val="21"/>
          <w:szCs w:val="21"/>
        </w:rPr>
      </w:pPr>
      <w:r>
        <w:rPr>
          <w:sz w:val="21"/>
          <w:szCs w:val="21"/>
        </w:rPr>
        <w:t xml:space="preserve">2.6. В случае </w:t>
      </w:r>
      <w:proofErr w:type="spellStart"/>
      <w:r>
        <w:rPr>
          <w:sz w:val="21"/>
          <w:szCs w:val="21"/>
        </w:rPr>
        <w:t>непоступления</w:t>
      </w:r>
      <w:proofErr w:type="spellEnd"/>
      <w:r>
        <w:rPr>
          <w:sz w:val="21"/>
          <w:szCs w:val="21"/>
        </w:rPr>
        <w:t xml:space="preserve"> оплаты и (или) не предоставления подтверждающих оплату документов в срок и в размере, указанных в настоящей статье, Исполнитель вправе расторгнуть Договор</w:t>
      </w:r>
    </w:p>
    <w:p w:rsidR="007A2BF2" w:rsidRPr="0040785A" w:rsidRDefault="007A2BF2" w:rsidP="00E51AFC">
      <w:pPr>
        <w:ind w:firstLine="709"/>
        <w:jc w:val="both"/>
        <w:rPr>
          <w:sz w:val="21"/>
          <w:szCs w:val="21"/>
        </w:rPr>
      </w:pPr>
    </w:p>
    <w:p w:rsidR="005429C1" w:rsidRPr="0040785A" w:rsidRDefault="005429C1" w:rsidP="00E51AFC">
      <w:pPr>
        <w:pStyle w:val="a4"/>
        <w:numPr>
          <w:ilvl w:val="0"/>
          <w:numId w:val="2"/>
        </w:numPr>
        <w:ind w:left="0" w:firstLine="709"/>
        <w:jc w:val="center"/>
        <w:rPr>
          <w:b/>
          <w:sz w:val="21"/>
          <w:szCs w:val="21"/>
        </w:rPr>
      </w:pPr>
      <w:r w:rsidRPr="0040785A">
        <w:rPr>
          <w:b/>
          <w:sz w:val="21"/>
          <w:szCs w:val="21"/>
        </w:rPr>
        <w:t>Права и обязанности Исполнителя</w:t>
      </w:r>
    </w:p>
    <w:p w:rsidR="007A2BF2" w:rsidRPr="0040785A" w:rsidRDefault="007A2BF2" w:rsidP="00E51AFC">
      <w:pPr>
        <w:ind w:firstLine="709"/>
        <w:jc w:val="both"/>
        <w:rPr>
          <w:sz w:val="21"/>
          <w:szCs w:val="21"/>
        </w:rPr>
      </w:pPr>
    </w:p>
    <w:p w:rsidR="005429C1" w:rsidRPr="0040785A" w:rsidRDefault="007A2BF2" w:rsidP="00E51AFC">
      <w:pPr>
        <w:ind w:firstLine="709"/>
        <w:jc w:val="both"/>
        <w:rPr>
          <w:sz w:val="21"/>
          <w:szCs w:val="21"/>
        </w:rPr>
      </w:pPr>
      <w:r w:rsidRPr="0040785A">
        <w:rPr>
          <w:sz w:val="21"/>
          <w:szCs w:val="21"/>
        </w:rPr>
        <w:t>3</w:t>
      </w:r>
      <w:r w:rsidR="005429C1" w:rsidRPr="0040785A">
        <w:rPr>
          <w:sz w:val="21"/>
          <w:szCs w:val="21"/>
        </w:rPr>
        <w:t xml:space="preserve">.1. </w:t>
      </w:r>
      <w:r w:rsidR="005429C1" w:rsidRPr="0040785A">
        <w:rPr>
          <w:b/>
          <w:sz w:val="21"/>
          <w:szCs w:val="21"/>
        </w:rPr>
        <w:t>Исполнитель вправе:</w:t>
      </w:r>
    </w:p>
    <w:p w:rsidR="005429C1" w:rsidRPr="0040785A" w:rsidRDefault="00973576" w:rsidP="00872841">
      <w:pPr>
        <w:pStyle w:val="ConsPlusNormal"/>
        <w:spacing w:before="220"/>
        <w:ind w:firstLine="709"/>
        <w:jc w:val="both"/>
        <w:rPr>
          <w:sz w:val="21"/>
          <w:szCs w:val="21"/>
          <w:lang w:eastAsia="ru-RU"/>
        </w:rPr>
      </w:pPr>
      <w:r w:rsidRPr="0040785A">
        <w:rPr>
          <w:sz w:val="21"/>
          <w:szCs w:val="21"/>
        </w:rPr>
        <w:lastRenderedPageBreak/>
        <w:t>3</w:t>
      </w:r>
      <w:r w:rsidR="005429C1" w:rsidRPr="0040785A">
        <w:rPr>
          <w:sz w:val="21"/>
          <w:szCs w:val="21"/>
        </w:rPr>
        <w:t xml:space="preserve">.1.1. </w:t>
      </w:r>
      <w:r w:rsidR="00C86500" w:rsidRPr="0040785A">
        <w:rPr>
          <w:sz w:val="21"/>
          <w:szCs w:val="21"/>
        </w:rPr>
        <w:t>Самостоятельно о</w:t>
      </w:r>
      <w:r w:rsidR="005429C1" w:rsidRPr="0040785A">
        <w:rPr>
          <w:sz w:val="21"/>
          <w:szCs w:val="21"/>
        </w:rPr>
        <w:t>существлять образовательный процесс, выбир</w:t>
      </w:r>
      <w:r w:rsidR="00B4682B" w:rsidRPr="0040785A">
        <w:rPr>
          <w:sz w:val="21"/>
          <w:szCs w:val="21"/>
        </w:rPr>
        <w:t>ая</w:t>
      </w:r>
      <w:r w:rsidR="005429C1" w:rsidRPr="0040785A">
        <w:rPr>
          <w:sz w:val="21"/>
          <w:szCs w:val="21"/>
        </w:rPr>
        <w:t xml:space="preserve"> системы оценок, формы</w:t>
      </w:r>
      <w:r w:rsidR="00EA3E9F" w:rsidRPr="0040785A">
        <w:rPr>
          <w:sz w:val="21"/>
          <w:szCs w:val="21"/>
        </w:rPr>
        <w:t>,</w:t>
      </w:r>
      <w:r w:rsidR="00C86500" w:rsidRPr="0040785A">
        <w:rPr>
          <w:sz w:val="21"/>
          <w:szCs w:val="21"/>
        </w:rPr>
        <w:t xml:space="preserve"> </w:t>
      </w:r>
      <w:r w:rsidR="00C86500" w:rsidRPr="0040785A">
        <w:rPr>
          <w:sz w:val="21"/>
          <w:szCs w:val="21"/>
          <w:lang w:eastAsia="ru-RU"/>
        </w:rPr>
        <w:t>порядок и периодичность проведения промежуточной аттестации Обучающегося</w:t>
      </w:r>
      <w:r w:rsidR="005429C1" w:rsidRPr="0040785A">
        <w:rPr>
          <w:sz w:val="21"/>
          <w:szCs w:val="21"/>
        </w:rPr>
        <w:t xml:space="preserve"> в соответствии с Программой и локальными нормативными актами Исполнителя</w:t>
      </w:r>
      <w:r w:rsidR="00091DF0" w:rsidRPr="0040785A">
        <w:rPr>
          <w:sz w:val="21"/>
          <w:szCs w:val="21"/>
        </w:rPr>
        <w:t xml:space="preserve"> (</w:t>
      </w:r>
      <w:r w:rsidR="005429C1" w:rsidRPr="0040785A">
        <w:rPr>
          <w:sz w:val="21"/>
          <w:szCs w:val="21"/>
        </w:rPr>
        <w:t xml:space="preserve">п. </w:t>
      </w:r>
      <w:r w:rsidR="000C6FA0" w:rsidRPr="0040785A">
        <w:rPr>
          <w:sz w:val="21"/>
          <w:szCs w:val="21"/>
        </w:rPr>
        <w:t>10.</w:t>
      </w:r>
      <w:r w:rsidR="0062601B" w:rsidRPr="0040785A">
        <w:rPr>
          <w:sz w:val="21"/>
          <w:szCs w:val="21"/>
        </w:rPr>
        <w:t>2</w:t>
      </w:r>
      <w:r w:rsidR="00AA11A3" w:rsidRPr="0040785A">
        <w:rPr>
          <w:sz w:val="21"/>
          <w:szCs w:val="21"/>
        </w:rPr>
        <w:t xml:space="preserve"> </w:t>
      </w:r>
      <w:r w:rsidR="005429C1" w:rsidRPr="0040785A">
        <w:rPr>
          <w:sz w:val="21"/>
          <w:szCs w:val="21"/>
        </w:rPr>
        <w:t>настоящего Договора</w:t>
      </w:r>
      <w:r w:rsidR="00091DF0" w:rsidRPr="0040785A">
        <w:rPr>
          <w:sz w:val="21"/>
          <w:szCs w:val="21"/>
        </w:rPr>
        <w:t>)</w:t>
      </w:r>
      <w:r w:rsidR="005429C1" w:rsidRPr="0040785A">
        <w:rPr>
          <w:sz w:val="21"/>
          <w:szCs w:val="21"/>
        </w:rPr>
        <w:t>.</w:t>
      </w:r>
    </w:p>
    <w:p w:rsidR="005429C1" w:rsidRPr="00341415" w:rsidRDefault="00D52AB7" w:rsidP="00E51AFC">
      <w:pPr>
        <w:ind w:firstLine="709"/>
        <w:jc w:val="both"/>
        <w:rPr>
          <w:sz w:val="21"/>
          <w:szCs w:val="21"/>
        </w:rPr>
      </w:pPr>
      <w:r w:rsidRPr="0040785A">
        <w:rPr>
          <w:sz w:val="21"/>
          <w:szCs w:val="21"/>
        </w:rPr>
        <w:t>3</w:t>
      </w:r>
      <w:r w:rsidR="005429C1" w:rsidRPr="0040785A">
        <w:rPr>
          <w:sz w:val="21"/>
          <w:szCs w:val="21"/>
        </w:rPr>
        <w:t>.1.</w:t>
      </w:r>
      <w:r w:rsidR="00D9162E" w:rsidRPr="0040785A">
        <w:rPr>
          <w:sz w:val="21"/>
          <w:szCs w:val="21"/>
        </w:rPr>
        <w:t>2</w:t>
      </w:r>
      <w:r w:rsidR="005429C1" w:rsidRPr="0040785A">
        <w:rPr>
          <w:sz w:val="21"/>
          <w:szCs w:val="21"/>
        </w:rPr>
        <w:t xml:space="preserve">. Отчислить </w:t>
      </w:r>
      <w:proofErr w:type="gramStart"/>
      <w:r w:rsidR="005429C1" w:rsidRPr="0040785A">
        <w:rPr>
          <w:sz w:val="21"/>
          <w:szCs w:val="21"/>
        </w:rPr>
        <w:t>Обучающегося</w:t>
      </w:r>
      <w:proofErr w:type="gramEnd"/>
      <w:r w:rsidR="005429C1" w:rsidRPr="0040785A">
        <w:rPr>
          <w:sz w:val="21"/>
          <w:szCs w:val="21"/>
        </w:rPr>
        <w:t xml:space="preserve"> по основаниям, предусмотренным </w:t>
      </w:r>
      <w:r w:rsidR="0062601B" w:rsidRPr="0040785A">
        <w:rPr>
          <w:sz w:val="21"/>
          <w:szCs w:val="21"/>
        </w:rPr>
        <w:t xml:space="preserve">действующим </w:t>
      </w:r>
      <w:r w:rsidR="005429C1" w:rsidRPr="0040785A">
        <w:rPr>
          <w:sz w:val="21"/>
          <w:szCs w:val="21"/>
        </w:rPr>
        <w:t xml:space="preserve">законодательством </w:t>
      </w:r>
      <w:r w:rsidR="005429C1" w:rsidRPr="00341415">
        <w:rPr>
          <w:sz w:val="21"/>
          <w:szCs w:val="21"/>
        </w:rPr>
        <w:t xml:space="preserve">Российской Федерации, </w:t>
      </w:r>
      <w:r w:rsidR="00B4682B" w:rsidRPr="00341415">
        <w:rPr>
          <w:sz w:val="21"/>
          <w:szCs w:val="21"/>
        </w:rPr>
        <w:t>а также</w:t>
      </w:r>
      <w:r w:rsidR="005429C1" w:rsidRPr="00341415">
        <w:rPr>
          <w:sz w:val="21"/>
          <w:szCs w:val="21"/>
        </w:rPr>
        <w:t xml:space="preserve"> в случаях:</w:t>
      </w:r>
    </w:p>
    <w:p w:rsidR="005429C1" w:rsidRPr="00341415" w:rsidRDefault="000A45BC" w:rsidP="0062509A">
      <w:pPr>
        <w:ind w:firstLine="709"/>
        <w:jc w:val="both"/>
        <w:rPr>
          <w:sz w:val="21"/>
          <w:szCs w:val="21"/>
        </w:rPr>
      </w:pPr>
      <w:r>
        <w:rPr>
          <w:sz w:val="21"/>
          <w:szCs w:val="21"/>
        </w:rPr>
        <w:sym w:font="Symbol" w:char="F02D"/>
      </w:r>
      <w:r w:rsidR="0062509A">
        <w:rPr>
          <w:sz w:val="21"/>
          <w:szCs w:val="21"/>
        </w:rPr>
        <w:t> </w:t>
      </w:r>
      <w:r w:rsidR="001B357C" w:rsidRPr="00341415">
        <w:rPr>
          <w:sz w:val="21"/>
          <w:szCs w:val="21"/>
        </w:rPr>
        <w:t xml:space="preserve">пропуска </w:t>
      </w:r>
      <w:proofErr w:type="gramStart"/>
      <w:r w:rsidR="001B357C" w:rsidRPr="00341415">
        <w:rPr>
          <w:sz w:val="21"/>
          <w:szCs w:val="21"/>
        </w:rPr>
        <w:t>обучающимся</w:t>
      </w:r>
      <w:proofErr w:type="gramEnd"/>
      <w:r w:rsidR="001B357C" w:rsidRPr="00341415">
        <w:rPr>
          <w:sz w:val="21"/>
          <w:szCs w:val="21"/>
        </w:rPr>
        <w:t> без уважительной причины более 25% часов от общего объёма, предусмотренных Программой</w:t>
      </w:r>
      <w:r w:rsidR="00EA3E9F" w:rsidRPr="00341415">
        <w:rPr>
          <w:sz w:val="21"/>
          <w:szCs w:val="21"/>
        </w:rPr>
        <w:t>,</w:t>
      </w:r>
      <w:r w:rsidR="005429C1" w:rsidRPr="00341415">
        <w:rPr>
          <w:sz w:val="21"/>
          <w:szCs w:val="21"/>
        </w:rPr>
        <w:t xml:space="preserve"> </w:t>
      </w:r>
    </w:p>
    <w:p w:rsidR="005429C1" w:rsidRPr="0040785A" w:rsidRDefault="000A45BC" w:rsidP="0062509A">
      <w:pPr>
        <w:ind w:firstLine="709"/>
        <w:jc w:val="both"/>
        <w:rPr>
          <w:sz w:val="21"/>
          <w:szCs w:val="21"/>
        </w:rPr>
      </w:pPr>
      <w:r>
        <w:rPr>
          <w:sz w:val="21"/>
          <w:szCs w:val="21"/>
        </w:rPr>
        <w:sym w:font="Symbol" w:char="F02D"/>
      </w:r>
      <w:r w:rsidR="0062509A">
        <w:rPr>
          <w:sz w:val="21"/>
          <w:szCs w:val="21"/>
        </w:rPr>
        <w:t> </w:t>
      </w:r>
      <w:proofErr w:type="gramStart"/>
      <w:r w:rsidR="00AA11A3" w:rsidRPr="0040785A">
        <w:rPr>
          <w:sz w:val="21"/>
          <w:szCs w:val="21"/>
        </w:rPr>
        <w:t>не</w:t>
      </w:r>
      <w:r w:rsidR="008E52E4" w:rsidRPr="0040785A">
        <w:rPr>
          <w:sz w:val="21"/>
          <w:szCs w:val="21"/>
        </w:rPr>
        <w:t>явк</w:t>
      </w:r>
      <w:r w:rsidR="00B4682B" w:rsidRPr="0040785A">
        <w:rPr>
          <w:sz w:val="21"/>
          <w:szCs w:val="21"/>
        </w:rPr>
        <w:t>и</w:t>
      </w:r>
      <w:r w:rsidR="005429C1" w:rsidRPr="0040785A">
        <w:rPr>
          <w:sz w:val="21"/>
          <w:szCs w:val="21"/>
        </w:rPr>
        <w:t xml:space="preserve"> </w:t>
      </w:r>
      <w:r w:rsidR="009B4621" w:rsidRPr="0040785A">
        <w:rPr>
          <w:sz w:val="21"/>
          <w:szCs w:val="21"/>
        </w:rPr>
        <w:t xml:space="preserve">Обучающегося </w:t>
      </w:r>
      <w:r w:rsidR="008E52E4" w:rsidRPr="0040785A">
        <w:rPr>
          <w:sz w:val="21"/>
          <w:szCs w:val="21"/>
        </w:rPr>
        <w:t xml:space="preserve">для прохождения </w:t>
      </w:r>
      <w:r w:rsidR="005429C1" w:rsidRPr="0040785A">
        <w:rPr>
          <w:sz w:val="21"/>
          <w:szCs w:val="21"/>
        </w:rPr>
        <w:t>итогов</w:t>
      </w:r>
      <w:r w:rsidR="008E52E4" w:rsidRPr="0040785A">
        <w:rPr>
          <w:sz w:val="21"/>
          <w:szCs w:val="21"/>
        </w:rPr>
        <w:t>ой</w:t>
      </w:r>
      <w:r w:rsidR="005429C1" w:rsidRPr="0040785A">
        <w:rPr>
          <w:sz w:val="21"/>
          <w:szCs w:val="21"/>
        </w:rPr>
        <w:t xml:space="preserve"> аттестации</w:t>
      </w:r>
      <w:r w:rsidR="00EA3E9F" w:rsidRPr="0040785A">
        <w:rPr>
          <w:sz w:val="21"/>
          <w:szCs w:val="21"/>
        </w:rPr>
        <w:t>,</w:t>
      </w:r>
      <w:r w:rsidR="005429C1" w:rsidRPr="0040785A">
        <w:rPr>
          <w:sz w:val="21"/>
          <w:szCs w:val="21"/>
        </w:rPr>
        <w:t xml:space="preserve"> </w:t>
      </w:r>
      <w:proofErr w:type="gramEnd"/>
    </w:p>
    <w:p w:rsidR="005429C1" w:rsidRPr="0040785A" w:rsidRDefault="000A45BC" w:rsidP="0062509A">
      <w:pPr>
        <w:ind w:firstLine="709"/>
        <w:jc w:val="both"/>
        <w:rPr>
          <w:sz w:val="21"/>
          <w:szCs w:val="21"/>
        </w:rPr>
      </w:pPr>
      <w:r>
        <w:rPr>
          <w:sz w:val="21"/>
          <w:szCs w:val="21"/>
        </w:rPr>
        <w:sym w:font="Symbol" w:char="F02D"/>
      </w:r>
      <w:r w:rsidR="0062509A">
        <w:rPr>
          <w:sz w:val="21"/>
          <w:szCs w:val="21"/>
        </w:rPr>
        <w:t> </w:t>
      </w:r>
      <w:r w:rsidR="005429C1" w:rsidRPr="0040785A">
        <w:rPr>
          <w:sz w:val="21"/>
          <w:szCs w:val="21"/>
        </w:rPr>
        <w:t>получени</w:t>
      </w:r>
      <w:r w:rsidR="007A2BF2" w:rsidRPr="0040785A">
        <w:rPr>
          <w:sz w:val="21"/>
          <w:szCs w:val="21"/>
        </w:rPr>
        <w:t>я</w:t>
      </w:r>
      <w:r w:rsidR="005429C1" w:rsidRPr="0040785A">
        <w:rPr>
          <w:sz w:val="21"/>
          <w:szCs w:val="21"/>
        </w:rPr>
        <w:t xml:space="preserve"> </w:t>
      </w:r>
      <w:proofErr w:type="gramStart"/>
      <w:r w:rsidR="00B4682B" w:rsidRPr="0040785A">
        <w:rPr>
          <w:sz w:val="21"/>
          <w:szCs w:val="21"/>
        </w:rPr>
        <w:t>Обучающимся</w:t>
      </w:r>
      <w:proofErr w:type="gramEnd"/>
      <w:r w:rsidR="00B4682B" w:rsidRPr="0040785A">
        <w:rPr>
          <w:sz w:val="21"/>
          <w:szCs w:val="21"/>
        </w:rPr>
        <w:t xml:space="preserve"> </w:t>
      </w:r>
      <w:r w:rsidR="005429C1" w:rsidRPr="0040785A">
        <w:rPr>
          <w:sz w:val="21"/>
          <w:szCs w:val="21"/>
        </w:rPr>
        <w:t xml:space="preserve">неудовлетворительных результатов </w:t>
      </w:r>
      <w:r w:rsidR="00EA3E9F" w:rsidRPr="0040785A">
        <w:rPr>
          <w:sz w:val="21"/>
          <w:szCs w:val="21"/>
        </w:rPr>
        <w:t>итоговой аттестации</w:t>
      </w:r>
      <w:r w:rsidR="006E1181" w:rsidRPr="0040785A">
        <w:rPr>
          <w:sz w:val="21"/>
          <w:szCs w:val="21"/>
        </w:rPr>
        <w:t>.</w:t>
      </w:r>
    </w:p>
    <w:p w:rsidR="005429C1" w:rsidRPr="0040785A" w:rsidRDefault="00D52AB7" w:rsidP="00E51AFC">
      <w:pPr>
        <w:ind w:firstLine="709"/>
        <w:jc w:val="both"/>
        <w:rPr>
          <w:sz w:val="21"/>
          <w:szCs w:val="21"/>
        </w:rPr>
      </w:pPr>
      <w:r w:rsidRPr="0040785A">
        <w:rPr>
          <w:sz w:val="21"/>
          <w:szCs w:val="21"/>
        </w:rPr>
        <w:t>3</w:t>
      </w:r>
      <w:r w:rsidR="007A2BF2" w:rsidRPr="0040785A">
        <w:rPr>
          <w:sz w:val="21"/>
          <w:szCs w:val="21"/>
        </w:rPr>
        <w:t>.1.</w:t>
      </w:r>
      <w:r w:rsidR="00D9162E" w:rsidRPr="0040785A">
        <w:rPr>
          <w:sz w:val="21"/>
          <w:szCs w:val="21"/>
        </w:rPr>
        <w:t>3</w:t>
      </w:r>
      <w:r w:rsidR="007A2BF2" w:rsidRPr="0040785A">
        <w:rPr>
          <w:sz w:val="21"/>
          <w:szCs w:val="21"/>
        </w:rPr>
        <w:t>. П</w:t>
      </w:r>
      <w:r w:rsidR="005429C1" w:rsidRPr="0040785A">
        <w:rPr>
          <w:sz w:val="21"/>
          <w:szCs w:val="21"/>
        </w:rPr>
        <w:t>римен</w:t>
      </w:r>
      <w:r w:rsidR="007A2BF2" w:rsidRPr="0040785A">
        <w:rPr>
          <w:sz w:val="21"/>
          <w:szCs w:val="21"/>
        </w:rPr>
        <w:t>и</w:t>
      </w:r>
      <w:r w:rsidR="005429C1" w:rsidRPr="0040785A">
        <w:rPr>
          <w:sz w:val="21"/>
          <w:szCs w:val="21"/>
        </w:rPr>
        <w:t xml:space="preserve">ть к </w:t>
      </w:r>
      <w:proofErr w:type="gramStart"/>
      <w:r w:rsidR="005429C1" w:rsidRPr="0040785A">
        <w:rPr>
          <w:sz w:val="21"/>
          <w:szCs w:val="21"/>
        </w:rPr>
        <w:t>Обучающ</w:t>
      </w:r>
      <w:r w:rsidR="007A2BF2" w:rsidRPr="0040785A">
        <w:rPr>
          <w:sz w:val="21"/>
          <w:szCs w:val="21"/>
        </w:rPr>
        <w:t>емуся</w:t>
      </w:r>
      <w:proofErr w:type="gramEnd"/>
      <w:r w:rsidR="007A2BF2" w:rsidRPr="0040785A">
        <w:rPr>
          <w:sz w:val="21"/>
          <w:szCs w:val="21"/>
        </w:rPr>
        <w:t xml:space="preserve"> меры поощрения и </w:t>
      </w:r>
      <w:r w:rsidR="005429C1" w:rsidRPr="0040785A">
        <w:rPr>
          <w:sz w:val="21"/>
          <w:szCs w:val="21"/>
        </w:rPr>
        <w:t>дисциплинарной ответственности в порядке</w:t>
      </w:r>
      <w:r w:rsidR="007A2BF2" w:rsidRPr="0040785A">
        <w:rPr>
          <w:sz w:val="21"/>
          <w:szCs w:val="21"/>
        </w:rPr>
        <w:t>,</w:t>
      </w:r>
      <w:r w:rsidR="005429C1" w:rsidRPr="0040785A">
        <w:rPr>
          <w:sz w:val="21"/>
          <w:szCs w:val="21"/>
        </w:rPr>
        <w:t xml:space="preserve"> предусмотренном действующим законодательством Российской Федерации, локальными нормативными актами Исполнителя и настоящим Договором</w:t>
      </w:r>
      <w:r w:rsidR="007A2BF2" w:rsidRPr="0040785A">
        <w:rPr>
          <w:sz w:val="21"/>
          <w:szCs w:val="21"/>
        </w:rPr>
        <w:t>.</w:t>
      </w:r>
    </w:p>
    <w:p w:rsidR="005429C1" w:rsidRPr="0040785A" w:rsidRDefault="00641668" w:rsidP="00E51AFC">
      <w:pPr>
        <w:ind w:firstLine="709"/>
        <w:jc w:val="both"/>
        <w:rPr>
          <w:sz w:val="21"/>
          <w:szCs w:val="21"/>
        </w:rPr>
      </w:pPr>
      <w:r w:rsidRPr="0040785A">
        <w:rPr>
          <w:sz w:val="21"/>
          <w:szCs w:val="21"/>
        </w:rPr>
        <w:t>3</w:t>
      </w:r>
      <w:r w:rsidR="005429C1" w:rsidRPr="0040785A">
        <w:rPr>
          <w:sz w:val="21"/>
          <w:szCs w:val="21"/>
        </w:rPr>
        <w:t>.1.</w:t>
      </w:r>
      <w:r w:rsidR="00D9162E" w:rsidRPr="0040785A">
        <w:rPr>
          <w:sz w:val="21"/>
          <w:szCs w:val="21"/>
        </w:rPr>
        <w:t>4</w:t>
      </w:r>
      <w:r w:rsidR="005429C1" w:rsidRPr="0040785A">
        <w:rPr>
          <w:sz w:val="21"/>
          <w:szCs w:val="21"/>
        </w:rPr>
        <w:t>. Привлекать к исполнению настоящего Договора третьих лиц</w:t>
      </w:r>
      <w:r w:rsidR="00D2699C" w:rsidRPr="0040785A">
        <w:rPr>
          <w:sz w:val="21"/>
          <w:szCs w:val="21"/>
        </w:rPr>
        <w:t xml:space="preserve"> без сог</w:t>
      </w:r>
      <w:r w:rsidR="00A669CE" w:rsidRPr="0040785A">
        <w:rPr>
          <w:sz w:val="21"/>
          <w:szCs w:val="21"/>
        </w:rPr>
        <w:t>л</w:t>
      </w:r>
      <w:r w:rsidR="00091DF0" w:rsidRPr="0040785A">
        <w:rPr>
          <w:sz w:val="21"/>
          <w:szCs w:val="21"/>
        </w:rPr>
        <w:t>асования с</w:t>
      </w:r>
      <w:r w:rsidR="00472EA5" w:rsidRPr="0040785A">
        <w:rPr>
          <w:sz w:val="21"/>
          <w:szCs w:val="21"/>
        </w:rPr>
        <w:t xml:space="preserve"> </w:t>
      </w:r>
      <w:proofErr w:type="gramStart"/>
      <w:r w:rsidR="007D371E" w:rsidRPr="0040785A">
        <w:rPr>
          <w:sz w:val="21"/>
          <w:szCs w:val="21"/>
        </w:rPr>
        <w:t>Обучающимся</w:t>
      </w:r>
      <w:proofErr w:type="gramEnd"/>
      <w:r w:rsidR="00A669CE" w:rsidRPr="0040785A">
        <w:rPr>
          <w:sz w:val="21"/>
          <w:szCs w:val="21"/>
        </w:rPr>
        <w:t xml:space="preserve">. Привлечение </w:t>
      </w:r>
      <w:r w:rsidR="00417268" w:rsidRPr="0040785A">
        <w:rPr>
          <w:sz w:val="21"/>
          <w:szCs w:val="21"/>
        </w:rPr>
        <w:t>соисп</w:t>
      </w:r>
      <w:bookmarkStart w:id="0" w:name="_GoBack"/>
      <w:bookmarkEnd w:id="0"/>
      <w:r w:rsidR="00417268" w:rsidRPr="0040785A">
        <w:rPr>
          <w:sz w:val="21"/>
          <w:szCs w:val="21"/>
        </w:rPr>
        <w:t>олнителей</w:t>
      </w:r>
      <w:r w:rsidR="0085712C" w:rsidRPr="0040785A">
        <w:rPr>
          <w:sz w:val="21"/>
          <w:szCs w:val="21"/>
        </w:rPr>
        <w:t xml:space="preserve"> </w:t>
      </w:r>
      <w:r w:rsidR="00A669CE" w:rsidRPr="0040785A">
        <w:rPr>
          <w:sz w:val="21"/>
          <w:szCs w:val="21"/>
        </w:rPr>
        <w:t>не влечет изменение стоимости образовательных услуг по настоящему Договору</w:t>
      </w:r>
      <w:r w:rsidR="00472EA5" w:rsidRPr="0040785A">
        <w:rPr>
          <w:sz w:val="21"/>
          <w:szCs w:val="21"/>
        </w:rPr>
        <w:t>.</w:t>
      </w:r>
    </w:p>
    <w:p w:rsidR="00A45641" w:rsidRDefault="00A45641" w:rsidP="00E51AFC">
      <w:pPr>
        <w:ind w:firstLine="709"/>
        <w:jc w:val="both"/>
        <w:rPr>
          <w:sz w:val="21"/>
          <w:szCs w:val="21"/>
        </w:rPr>
      </w:pPr>
      <w:r w:rsidRPr="0040785A">
        <w:rPr>
          <w:sz w:val="21"/>
          <w:szCs w:val="21"/>
        </w:rPr>
        <w:t>3.1.</w:t>
      </w:r>
      <w:r w:rsidR="007D371E" w:rsidRPr="0040785A">
        <w:rPr>
          <w:sz w:val="21"/>
          <w:szCs w:val="21"/>
        </w:rPr>
        <w:t>5</w:t>
      </w:r>
      <w:r w:rsidRPr="0040785A">
        <w:rPr>
          <w:sz w:val="21"/>
          <w:szCs w:val="21"/>
        </w:rPr>
        <w:t xml:space="preserve">. </w:t>
      </w:r>
      <w:r w:rsidR="00417268" w:rsidRPr="0040785A">
        <w:rPr>
          <w:sz w:val="21"/>
          <w:szCs w:val="21"/>
        </w:rPr>
        <w:t>И</w:t>
      </w:r>
      <w:r w:rsidRPr="0040785A">
        <w:rPr>
          <w:sz w:val="21"/>
          <w:szCs w:val="21"/>
        </w:rPr>
        <w:t xml:space="preserve">сполнитель вправе досрочно оказать услуги по согласованию с </w:t>
      </w:r>
      <w:proofErr w:type="gramStart"/>
      <w:r w:rsidR="007D371E" w:rsidRPr="0040785A">
        <w:rPr>
          <w:sz w:val="21"/>
          <w:szCs w:val="21"/>
        </w:rPr>
        <w:t>Обучающимся</w:t>
      </w:r>
      <w:proofErr w:type="gramEnd"/>
      <w:r w:rsidRPr="0040785A">
        <w:rPr>
          <w:sz w:val="21"/>
          <w:szCs w:val="21"/>
        </w:rPr>
        <w:t>.</w:t>
      </w:r>
    </w:p>
    <w:p w:rsidR="004572D0" w:rsidRPr="0040785A" w:rsidRDefault="004572D0" w:rsidP="00E51AFC">
      <w:pPr>
        <w:ind w:firstLine="709"/>
        <w:jc w:val="both"/>
        <w:rPr>
          <w:sz w:val="21"/>
          <w:szCs w:val="21"/>
        </w:rPr>
      </w:pPr>
    </w:p>
    <w:p w:rsidR="005429C1" w:rsidRPr="0040785A" w:rsidRDefault="008E15D7" w:rsidP="00E51AFC">
      <w:pPr>
        <w:ind w:firstLine="709"/>
        <w:jc w:val="both"/>
        <w:rPr>
          <w:b/>
          <w:sz w:val="21"/>
          <w:szCs w:val="21"/>
        </w:rPr>
      </w:pPr>
      <w:r w:rsidRPr="0040785A">
        <w:rPr>
          <w:sz w:val="21"/>
          <w:szCs w:val="21"/>
        </w:rPr>
        <w:t>3</w:t>
      </w:r>
      <w:r w:rsidR="005429C1" w:rsidRPr="0040785A">
        <w:rPr>
          <w:sz w:val="21"/>
          <w:szCs w:val="21"/>
        </w:rPr>
        <w:t xml:space="preserve">.2. </w:t>
      </w:r>
      <w:r w:rsidR="005429C1" w:rsidRPr="0040785A">
        <w:rPr>
          <w:b/>
          <w:sz w:val="21"/>
          <w:szCs w:val="21"/>
        </w:rPr>
        <w:t>Исполнитель обязан:</w:t>
      </w:r>
    </w:p>
    <w:p w:rsidR="00872841" w:rsidRPr="0040785A" w:rsidRDefault="00872841" w:rsidP="00E51AFC">
      <w:pPr>
        <w:ind w:firstLine="709"/>
        <w:jc w:val="both"/>
        <w:rPr>
          <w:sz w:val="21"/>
          <w:szCs w:val="21"/>
        </w:rPr>
      </w:pPr>
    </w:p>
    <w:p w:rsidR="00983264" w:rsidRPr="0040785A" w:rsidRDefault="0085712C" w:rsidP="00872841">
      <w:pPr>
        <w:ind w:firstLine="709"/>
        <w:jc w:val="both"/>
        <w:rPr>
          <w:sz w:val="21"/>
          <w:szCs w:val="21"/>
        </w:rPr>
      </w:pPr>
      <w:r w:rsidRPr="0040785A">
        <w:rPr>
          <w:sz w:val="21"/>
          <w:szCs w:val="21"/>
        </w:rPr>
        <w:t>3.2.1.</w:t>
      </w:r>
      <w:r w:rsidR="00893018" w:rsidRPr="0040785A">
        <w:rPr>
          <w:sz w:val="21"/>
          <w:szCs w:val="21"/>
        </w:rPr>
        <w:t xml:space="preserve"> </w:t>
      </w:r>
      <w:r w:rsidR="00983264" w:rsidRPr="0040785A">
        <w:rPr>
          <w:sz w:val="21"/>
          <w:szCs w:val="21"/>
        </w:rPr>
        <w:t xml:space="preserve">При условии выполнения Правил приема в ГАОУ ДПО </w:t>
      </w:r>
      <w:r w:rsidR="00E17EF1">
        <w:rPr>
          <w:sz w:val="21"/>
          <w:szCs w:val="21"/>
        </w:rPr>
        <w:t>«Корпоративный университет»</w:t>
      </w:r>
      <w:r w:rsidR="00983264" w:rsidRPr="0040785A">
        <w:rPr>
          <w:sz w:val="21"/>
          <w:szCs w:val="21"/>
        </w:rPr>
        <w:t xml:space="preserve"> на программы дополнительного профессионального образования</w:t>
      </w:r>
      <w:r w:rsidR="005B284C" w:rsidRPr="0040785A">
        <w:rPr>
          <w:sz w:val="21"/>
          <w:szCs w:val="21"/>
        </w:rPr>
        <w:t xml:space="preserve"> зачислить Обучающегося.</w:t>
      </w:r>
    </w:p>
    <w:p w:rsidR="00C84061" w:rsidRPr="0040785A" w:rsidRDefault="008E15D7" w:rsidP="00C84061">
      <w:pPr>
        <w:ind w:firstLine="709"/>
        <w:jc w:val="both"/>
        <w:rPr>
          <w:sz w:val="21"/>
          <w:szCs w:val="21"/>
        </w:rPr>
      </w:pPr>
      <w:r w:rsidRPr="0040785A">
        <w:rPr>
          <w:sz w:val="21"/>
          <w:szCs w:val="21"/>
        </w:rPr>
        <w:t>3</w:t>
      </w:r>
      <w:r w:rsidR="00C84061" w:rsidRPr="0040785A">
        <w:rPr>
          <w:sz w:val="21"/>
          <w:szCs w:val="21"/>
        </w:rPr>
        <w:t>.2.2</w:t>
      </w:r>
      <w:r w:rsidR="005429C1" w:rsidRPr="0040785A">
        <w:rPr>
          <w:sz w:val="21"/>
          <w:szCs w:val="21"/>
        </w:rPr>
        <w:t xml:space="preserve">. </w:t>
      </w:r>
      <w:r w:rsidR="00C0355C" w:rsidRPr="0040785A">
        <w:rPr>
          <w:sz w:val="21"/>
          <w:szCs w:val="21"/>
        </w:rPr>
        <w:t>Уведомить</w:t>
      </w:r>
      <w:r w:rsidR="00043A99" w:rsidRPr="0040785A">
        <w:rPr>
          <w:sz w:val="21"/>
          <w:szCs w:val="21"/>
        </w:rPr>
        <w:t xml:space="preserve"> </w:t>
      </w:r>
      <w:r w:rsidR="007D371E" w:rsidRPr="0040785A">
        <w:rPr>
          <w:sz w:val="21"/>
          <w:szCs w:val="21"/>
        </w:rPr>
        <w:t>Обучающегося</w:t>
      </w:r>
      <w:r w:rsidR="00C0355C" w:rsidRPr="0040785A">
        <w:rPr>
          <w:sz w:val="21"/>
          <w:szCs w:val="21"/>
        </w:rPr>
        <w:t xml:space="preserve"> </w:t>
      </w:r>
      <w:r w:rsidR="00043A99" w:rsidRPr="0040785A">
        <w:rPr>
          <w:sz w:val="21"/>
          <w:szCs w:val="21"/>
        </w:rPr>
        <w:t>о точном времени и ме</w:t>
      </w:r>
      <w:r w:rsidR="00C0355C" w:rsidRPr="0040785A">
        <w:rPr>
          <w:sz w:val="21"/>
          <w:szCs w:val="21"/>
        </w:rPr>
        <w:t>сте проведения учебных занятий</w:t>
      </w:r>
      <w:r w:rsidR="009B0B4B" w:rsidRPr="0040785A">
        <w:rPr>
          <w:sz w:val="21"/>
          <w:szCs w:val="21"/>
        </w:rPr>
        <w:t>.</w:t>
      </w:r>
      <w:r w:rsidR="00C84061" w:rsidRPr="0040785A">
        <w:rPr>
          <w:sz w:val="21"/>
          <w:szCs w:val="21"/>
        </w:rPr>
        <w:t xml:space="preserve"> </w:t>
      </w:r>
      <w:r w:rsidR="00C0355C" w:rsidRPr="0040785A">
        <w:rPr>
          <w:sz w:val="21"/>
          <w:szCs w:val="21"/>
        </w:rPr>
        <w:t xml:space="preserve">Уведомление направляется </w:t>
      </w:r>
      <w:r w:rsidR="00983264" w:rsidRPr="0040785A">
        <w:rPr>
          <w:sz w:val="21"/>
          <w:szCs w:val="21"/>
        </w:rPr>
        <w:t xml:space="preserve">уполномоченным </w:t>
      </w:r>
      <w:r w:rsidR="00C0355C" w:rsidRPr="0040785A">
        <w:rPr>
          <w:sz w:val="21"/>
          <w:szCs w:val="21"/>
        </w:rPr>
        <w:t>лицом</w:t>
      </w:r>
      <w:r w:rsidR="00983264" w:rsidRPr="0040785A">
        <w:rPr>
          <w:sz w:val="21"/>
          <w:szCs w:val="21"/>
        </w:rPr>
        <w:t xml:space="preserve"> Исполнителя</w:t>
      </w:r>
      <w:r w:rsidR="00C0355C" w:rsidRPr="0040785A">
        <w:rPr>
          <w:sz w:val="21"/>
          <w:szCs w:val="21"/>
        </w:rPr>
        <w:t xml:space="preserve">, ответственным за проведение </w:t>
      </w:r>
      <w:r w:rsidRPr="0040785A">
        <w:rPr>
          <w:sz w:val="21"/>
          <w:szCs w:val="21"/>
        </w:rPr>
        <w:t>П</w:t>
      </w:r>
      <w:r w:rsidR="00C0355C" w:rsidRPr="0040785A">
        <w:rPr>
          <w:sz w:val="21"/>
          <w:szCs w:val="21"/>
        </w:rPr>
        <w:t xml:space="preserve">рограммы повышения квалификации, в личный кабинет </w:t>
      </w:r>
      <w:r w:rsidR="007D371E" w:rsidRPr="0040785A">
        <w:rPr>
          <w:sz w:val="21"/>
          <w:szCs w:val="21"/>
        </w:rPr>
        <w:t>Обучающ</w:t>
      </w:r>
      <w:r w:rsidR="002C4142" w:rsidRPr="0040785A">
        <w:rPr>
          <w:sz w:val="21"/>
          <w:szCs w:val="21"/>
        </w:rPr>
        <w:t>его</w:t>
      </w:r>
      <w:r w:rsidR="007D371E" w:rsidRPr="0040785A">
        <w:rPr>
          <w:sz w:val="21"/>
          <w:szCs w:val="21"/>
        </w:rPr>
        <w:t>ся</w:t>
      </w:r>
      <w:r w:rsidR="00C84061" w:rsidRPr="0040785A">
        <w:rPr>
          <w:sz w:val="21"/>
          <w:szCs w:val="21"/>
        </w:rPr>
        <w:t xml:space="preserve"> на портале http://www.dpomos.ru/.</w:t>
      </w:r>
    </w:p>
    <w:p w:rsidR="008E15D7" w:rsidRPr="0040785A" w:rsidRDefault="008E15D7" w:rsidP="00E51AFC">
      <w:pPr>
        <w:ind w:firstLine="709"/>
        <w:jc w:val="both"/>
        <w:rPr>
          <w:sz w:val="21"/>
          <w:szCs w:val="21"/>
        </w:rPr>
      </w:pPr>
      <w:r w:rsidRPr="0040785A">
        <w:rPr>
          <w:sz w:val="21"/>
          <w:szCs w:val="21"/>
        </w:rPr>
        <w:t>3</w:t>
      </w:r>
      <w:r w:rsidR="005429C1" w:rsidRPr="0040785A">
        <w:rPr>
          <w:sz w:val="21"/>
          <w:szCs w:val="21"/>
        </w:rPr>
        <w:t>.2.</w:t>
      </w:r>
      <w:r w:rsidR="00C84061" w:rsidRPr="0040785A">
        <w:rPr>
          <w:sz w:val="21"/>
          <w:szCs w:val="21"/>
        </w:rPr>
        <w:t>3</w:t>
      </w:r>
      <w:r w:rsidR="005429C1" w:rsidRPr="0040785A">
        <w:rPr>
          <w:sz w:val="21"/>
          <w:szCs w:val="21"/>
        </w:rPr>
        <w:t>. Организовать и обеспечить надлежащее оказание</w:t>
      </w:r>
      <w:r w:rsidR="00EA3E9F" w:rsidRPr="0040785A">
        <w:rPr>
          <w:sz w:val="21"/>
          <w:szCs w:val="21"/>
        </w:rPr>
        <w:t xml:space="preserve"> образовательных услуг</w:t>
      </w:r>
      <w:r w:rsidR="00E70249" w:rsidRPr="0040785A">
        <w:rPr>
          <w:sz w:val="21"/>
          <w:szCs w:val="21"/>
        </w:rPr>
        <w:t xml:space="preserve"> </w:t>
      </w:r>
      <w:r w:rsidR="00994E5F" w:rsidRPr="0040785A">
        <w:rPr>
          <w:sz w:val="21"/>
          <w:szCs w:val="21"/>
        </w:rPr>
        <w:t xml:space="preserve">в соответствии с </w:t>
      </w:r>
      <w:r w:rsidRPr="0040785A">
        <w:rPr>
          <w:sz w:val="21"/>
          <w:szCs w:val="21"/>
        </w:rPr>
        <w:t>П</w:t>
      </w:r>
      <w:r w:rsidR="0054598D" w:rsidRPr="0040785A">
        <w:rPr>
          <w:sz w:val="21"/>
          <w:szCs w:val="21"/>
        </w:rPr>
        <w:t>рограммой повышения квалификации</w:t>
      </w:r>
      <w:r w:rsidR="00DE3028" w:rsidRPr="0040785A">
        <w:rPr>
          <w:sz w:val="21"/>
          <w:szCs w:val="21"/>
        </w:rPr>
        <w:t>.</w:t>
      </w:r>
    </w:p>
    <w:p w:rsidR="008E15D7" w:rsidRPr="0040785A" w:rsidRDefault="000B191B" w:rsidP="00E51AFC">
      <w:pPr>
        <w:ind w:firstLine="709"/>
        <w:jc w:val="both"/>
        <w:rPr>
          <w:sz w:val="21"/>
          <w:szCs w:val="21"/>
        </w:rPr>
      </w:pPr>
      <w:r w:rsidRPr="0040785A">
        <w:rPr>
          <w:sz w:val="21"/>
          <w:szCs w:val="21"/>
        </w:rPr>
        <w:t>3.2.</w:t>
      </w:r>
      <w:r w:rsidR="00C84061" w:rsidRPr="0040785A">
        <w:rPr>
          <w:sz w:val="21"/>
          <w:szCs w:val="21"/>
        </w:rPr>
        <w:t>4</w:t>
      </w:r>
      <w:r w:rsidR="008E15D7" w:rsidRPr="0040785A">
        <w:rPr>
          <w:sz w:val="21"/>
          <w:szCs w:val="21"/>
        </w:rPr>
        <w:t xml:space="preserve">. </w:t>
      </w:r>
      <w:r w:rsidR="005429C1" w:rsidRPr="0040785A">
        <w:rPr>
          <w:sz w:val="21"/>
          <w:szCs w:val="21"/>
        </w:rPr>
        <w:t>Обеспечить Обучающегося учебно-методическими материалами курса, предоставив доступ к информационной среде Исполнителя</w:t>
      </w:r>
      <w:r w:rsidR="008E15D7" w:rsidRPr="0040785A">
        <w:rPr>
          <w:sz w:val="21"/>
          <w:szCs w:val="21"/>
        </w:rPr>
        <w:t>,</w:t>
      </w:r>
      <w:r w:rsidR="005429C1" w:rsidRPr="0040785A">
        <w:rPr>
          <w:sz w:val="21"/>
          <w:szCs w:val="21"/>
        </w:rPr>
        <w:t xml:space="preserve"> в рамках освоения Программы повышения квалификации.</w:t>
      </w:r>
    </w:p>
    <w:p w:rsidR="005429C1" w:rsidRPr="0040785A" w:rsidRDefault="000B191B" w:rsidP="00E51AFC">
      <w:pPr>
        <w:ind w:firstLine="709"/>
        <w:jc w:val="both"/>
        <w:rPr>
          <w:sz w:val="21"/>
          <w:szCs w:val="21"/>
        </w:rPr>
      </w:pPr>
      <w:r w:rsidRPr="0040785A">
        <w:rPr>
          <w:sz w:val="21"/>
          <w:szCs w:val="21"/>
        </w:rPr>
        <w:t>3.2.</w:t>
      </w:r>
      <w:r w:rsidR="00C84061" w:rsidRPr="0040785A">
        <w:rPr>
          <w:sz w:val="21"/>
          <w:szCs w:val="21"/>
        </w:rPr>
        <w:t>5</w:t>
      </w:r>
      <w:r w:rsidR="008E15D7" w:rsidRPr="0040785A">
        <w:rPr>
          <w:sz w:val="21"/>
          <w:szCs w:val="21"/>
        </w:rPr>
        <w:t xml:space="preserve">. </w:t>
      </w:r>
      <w:r w:rsidR="005429C1" w:rsidRPr="0040785A">
        <w:rPr>
          <w:sz w:val="21"/>
          <w:szCs w:val="21"/>
        </w:rPr>
        <w:t xml:space="preserve">Обеспечить </w:t>
      </w:r>
      <w:proofErr w:type="gramStart"/>
      <w:r w:rsidR="005429C1" w:rsidRPr="0040785A">
        <w:rPr>
          <w:sz w:val="21"/>
          <w:szCs w:val="21"/>
        </w:rPr>
        <w:t>Обучающемуся</w:t>
      </w:r>
      <w:proofErr w:type="gramEnd"/>
      <w:r w:rsidR="005429C1" w:rsidRPr="0040785A">
        <w:rPr>
          <w:sz w:val="21"/>
          <w:szCs w:val="21"/>
        </w:rPr>
        <w:t xml:space="preserve"> уважение человеческого достоинства, защиту от всех форм физического и психического насилия, оскорбления личности, обеспечить условия укрепления нравственного, физического и психологического здоровья, </w:t>
      </w:r>
      <w:r w:rsidR="005A027A" w:rsidRPr="0040785A">
        <w:rPr>
          <w:sz w:val="21"/>
          <w:szCs w:val="21"/>
        </w:rPr>
        <w:t>эмоционального благополучия,</w:t>
      </w:r>
      <w:r w:rsidR="005429C1" w:rsidRPr="0040785A">
        <w:rPr>
          <w:sz w:val="21"/>
          <w:szCs w:val="21"/>
        </w:rPr>
        <w:t xml:space="preserve"> Обучающегося с учетом его индивидуальных особенностей.</w:t>
      </w:r>
    </w:p>
    <w:p w:rsidR="00F7529B" w:rsidRPr="0040785A" w:rsidRDefault="000B191B" w:rsidP="007A40CE">
      <w:pPr>
        <w:ind w:firstLine="709"/>
        <w:jc w:val="both"/>
        <w:rPr>
          <w:color w:val="000000"/>
          <w:sz w:val="21"/>
          <w:szCs w:val="21"/>
        </w:rPr>
      </w:pPr>
      <w:r w:rsidRPr="0040785A">
        <w:rPr>
          <w:sz w:val="21"/>
          <w:szCs w:val="21"/>
        </w:rPr>
        <w:t>3.2.</w:t>
      </w:r>
      <w:r w:rsidR="00C84061" w:rsidRPr="0040785A">
        <w:rPr>
          <w:sz w:val="21"/>
          <w:szCs w:val="21"/>
        </w:rPr>
        <w:t>6</w:t>
      </w:r>
      <w:r w:rsidR="009B568A" w:rsidRPr="0040785A">
        <w:rPr>
          <w:sz w:val="21"/>
          <w:szCs w:val="21"/>
        </w:rPr>
        <w:t xml:space="preserve">. </w:t>
      </w:r>
      <w:r w:rsidR="009E083C" w:rsidRPr="0040785A">
        <w:rPr>
          <w:sz w:val="21"/>
          <w:szCs w:val="21"/>
        </w:rPr>
        <w:t xml:space="preserve">По окончании оказания образовательных услуг подготовить и подписать </w:t>
      </w:r>
      <w:r w:rsidR="00893018" w:rsidRPr="0040785A">
        <w:rPr>
          <w:color w:val="000000"/>
          <w:sz w:val="21"/>
          <w:szCs w:val="21"/>
        </w:rPr>
        <w:t>Акт</w:t>
      </w:r>
      <w:r w:rsidR="009E083C" w:rsidRPr="0040785A">
        <w:rPr>
          <w:color w:val="000000"/>
          <w:sz w:val="21"/>
          <w:szCs w:val="21"/>
        </w:rPr>
        <w:t xml:space="preserve"> </w:t>
      </w:r>
      <w:r w:rsidR="00F7529B" w:rsidRPr="0040785A">
        <w:rPr>
          <w:color w:val="000000"/>
          <w:sz w:val="21"/>
          <w:szCs w:val="21"/>
        </w:rPr>
        <w:t>об оказании услуг</w:t>
      </w:r>
      <w:r w:rsidR="009E083C" w:rsidRPr="0040785A">
        <w:rPr>
          <w:color w:val="000000"/>
          <w:sz w:val="21"/>
          <w:szCs w:val="21"/>
        </w:rPr>
        <w:t xml:space="preserve"> </w:t>
      </w:r>
      <w:r w:rsidR="00893018" w:rsidRPr="0040785A">
        <w:rPr>
          <w:color w:val="000000"/>
          <w:sz w:val="21"/>
          <w:szCs w:val="21"/>
        </w:rPr>
        <w:t>в 2 (двух) экземплярах</w:t>
      </w:r>
      <w:bookmarkStart w:id="1" w:name="3rdcrjn" w:colFirst="0" w:colLast="0"/>
      <w:bookmarkEnd w:id="1"/>
      <w:r w:rsidR="009E083C" w:rsidRPr="0040785A">
        <w:rPr>
          <w:color w:val="000000"/>
          <w:sz w:val="21"/>
          <w:szCs w:val="21"/>
        </w:rPr>
        <w:t>.</w:t>
      </w:r>
      <w:r w:rsidR="00EA245A" w:rsidRPr="0040785A">
        <w:rPr>
          <w:color w:val="000000"/>
          <w:sz w:val="21"/>
          <w:szCs w:val="21"/>
        </w:rPr>
        <w:t xml:space="preserve"> </w:t>
      </w:r>
    </w:p>
    <w:p w:rsidR="009E083C" w:rsidRPr="0040785A" w:rsidRDefault="000E36E4" w:rsidP="007A40CE">
      <w:pPr>
        <w:ind w:firstLine="709"/>
        <w:jc w:val="both"/>
        <w:rPr>
          <w:sz w:val="21"/>
          <w:szCs w:val="21"/>
        </w:rPr>
      </w:pPr>
      <w:r w:rsidRPr="0040785A">
        <w:rPr>
          <w:sz w:val="21"/>
          <w:szCs w:val="21"/>
        </w:rPr>
        <w:t>3.2.</w:t>
      </w:r>
      <w:r w:rsidR="00C84061" w:rsidRPr="0040785A">
        <w:rPr>
          <w:sz w:val="21"/>
          <w:szCs w:val="21"/>
        </w:rPr>
        <w:t>7</w:t>
      </w:r>
      <w:r w:rsidRPr="0040785A">
        <w:rPr>
          <w:sz w:val="21"/>
          <w:szCs w:val="21"/>
        </w:rPr>
        <w:t xml:space="preserve">. </w:t>
      </w:r>
      <w:r w:rsidR="005A027A" w:rsidRPr="0040785A">
        <w:rPr>
          <w:sz w:val="21"/>
          <w:szCs w:val="21"/>
        </w:rPr>
        <w:t xml:space="preserve">Оформить </w:t>
      </w:r>
      <w:r w:rsidR="002C4142" w:rsidRPr="0040785A">
        <w:rPr>
          <w:sz w:val="21"/>
          <w:szCs w:val="21"/>
        </w:rPr>
        <w:t xml:space="preserve">удостоверение </w:t>
      </w:r>
      <w:r w:rsidR="00893018" w:rsidRPr="0040785A">
        <w:rPr>
          <w:sz w:val="21"/>
          <w:szCs w:val="21"/>
        </w:rPr>
        <w:t>о повышении квалификации установленного образца</w:t>
      </w:r>
      <w:r w:rsidR="009E083C" w:rsidRPr="0040785A">
        <w:rPr>
          <w:sz w:val="21"/>
          <w:szCs w:val="21"/>
        </w:rPr>
        <w:t xml:space="preserve"> или </w:t>
      </w:r>
      <w:r w:rsidR="002C4142" w:rsidRPr="0040785A">
        <w:rPr>
          <w:sz w:val="21"/>
          <w:szCs w:val="21"/>
        </w:rPr>
        <w:t xml:space="preserve">справку </w:t>
      </w:r>
      <w:r w:rsidR="009E083C" w:rsidRPr="0040785A">
        <w:rPr>
          <w:sz w:val="21"/>
          <w:szCs w:val="21"/>
        </w:rPr>
        <w:t>об обучении или о периоде обучения.</w:t>
      </w:r>
    </w:p>
    <w:p w:rsidR="00A45641" w:rsidRPr="0040785A" w:rsidRDefault="00A45641" w:rsidP="007A40CE">
      <w:pPr>
        <w:ind w:firstLine="709"/>
        <w:jc w:val="both"/>
        <w:rPr>
          <w:sz w:val="21"/>
          <w:szCs w:val="21"/>
        </w:rPr>
      </w:pPr>
      <w:r w:rsidRPr="0040785A">
        <w:rPr>
          <w:sz w:val="21"/>
          <w:szCs w:val="21"/>
        </w:rPr>
        <w:t>3.2.</w:t>
      </w:r>
      <w:r w:rsidR="00C84061" w:rsidRPr="0040785A">
        <w:rPr>
          <w:sz w:val="21"/>
          <w:szCs w:val="21"/>
        </w:rPr>
        <w:t>8</w:t>
      </w:r>
      <w:r w:rsidRPr="0040785A">
        <w:rPr>
          <w:sz w:val="21"/>
          <w:szCs w:val="21"/>
        </w:rPr>
        <w:t xml:space="preserve">. </w:t>
      </w:r>
      <w:r w:rsidRPr="0040785A">
        <w:rPr>
          <w:color w:val="000000"/>
          <w:sz w:val="21"/>
          <w:szCs w:val="21"/>
        </w:rPr>
        <w:t xml:space="preserve">При исполнении Договора соблюдать исключительно интересы </w:t>
      </w:r>
      <w:r w:rsidR="007D371E" w:rsidRPr="0040785A">
        <w:rPr>
          <w:color w:val="000000"/>
          <w:sz w:val="21"/>
          <w:szCs w:val="21"/>
        </w:rPr>
        <w:t>Обучающ</w:t>
      </w:r>
      <w:r w:rsidR="002C4142" w:rsidRPr="0040785A">
        <w:rPr>
          <w:color w:val="000000"/>
          <w:sz w:val="21"/>
          <w:szCs w:val="21"/>
        </w:rPr>
        <w:t>его</w:t>
      </w:r>
      <w:r w:rsidR="007D371E" w:rsidRPr="0040785A">
        <w:rPr>
          <w:color w:val="000000"/>
          <w:sz w:val="21"/>
          <w:szCs w:val="21"/>
        </w:rPr>
        <w:t>ся</w:t>
      </w:r>
      <w:r w:rsidRPr="0040785A">
        <w:rPr>
          <w:color w:val="000000"/>
          <w:sz w:val="21"/>
          <w:szCs w:val="21"/>
        </w:rPr>
        <w:t>, не использовать конфиденциальную информацию в своих собственных интересах или в интересах третьих лиц.</w:t>
      </w:r>
    </w:p>
    <w:p w:rsidR="007A40CE" w:rsidRPr="0040785A" w:rsidRDefault="007A40CE" w:rsidP="007A40CE">
      <w:pPr>
        <w:ind w:firstLine="709"/>
        <w:jc w:val="both"/>
        <w:rPr>
          <w:b/>
          <w:sz w:val="21"/>
          <w:szCs w:val="21"/>
        </w:rPr>
      </w:pPr>
    </w:p>
    <w:p w:rsidR="007C3ABF" w:rsidRPr="0040785A" w:rsidRDefault="00CA7153" w:rsidP="00E51AFC">
      <w:pPr>
        <w:pStyle w:val="a4"/>
        <w:numPr>
          <w:ilvl w:val="0"/>
          <w:numId w:val="2"/>
        </w:numPr>
        <w:ind w:left="0" w:firstLine="709"/>
        <w:jc w:val="center"/>
        <w:rPr>
          <w:b/>
          <w:sz w:val="21"/>
          <w:szCs w:val="21"/>
        </w:rPr>
      </w:pPr>
      <w:r w:rsidRPr="0040785A">
        <w:rPr>
          <w:b/>
          <w:sz w:val="21"/>
          <w:szCs w:val="21"/>
        </w:rPr>
        <w:t>Права и о</w:t>
      </w:r>
      <w:r w:rsidR="007C3ABF" w:rsidRPr="0040785A">
        <w:rPr>
          <w:b/>
          <w:sz w:val="21"/>
          <w:szCs w:val="21"/>
        </w:rPr>
        <w:t xml:space="preserve">бязанности </w:t>
      </w:r>
      <w:r w:rsidR="007D371E" w:rsidRPr="0040785A">
        <w:rPr>
          <w:b/>
          <w:sz w:val="21"/>
          <w:szCs w:val="21"/>
        </w:rPr>
        <w:t>Обучающ</w:t>
      </w:r>
      <w:r w:rsidR="002C4142" w:rsidRPr="0040785A">
        <w:rPr>
          <w:b/>
          <w:sz w:val="21"/>
          <w:szCs w:val="21"/>
        </w:rPr>
        <w:t>его</w:t>
      </w:r>
      <w:r w:rsidR="007D371E" w:rsidRPr="0040785A">
        <w:rPr>
          <w:b/>
          <w:sz w:val="21"/>
          <w:szCs w:val="21"/>
        </w:rPr>
        <w:t>ся</w:t>
      </w:r>
    </w:p>
    <w:p w:rsidR="008E41DE" w:rsidRPr="0040785A" w:rsidRDefault="008E41DE" w:rsidP="00E51AFC">
      <w:pPr>
        <w:ind w:firstLine="709"/>
        <w:jc w:val="both"/>
        <w:rPr>
          <w:sz w:val="21"/>
          <w:szCs w:val="21"/>
        </w:rPr>
      </w:pPr>
    </w:p>
    <w:p w:rsidR="00CA7153" w:rsidRPr="0040785A" w:rsidRDefault="007D371E" w:rsidP="00A10776">
      <w:pPr>
        <w:pStyle w:val="a4"/>
        <w:numPr>
          <w:ilvl w:val="1"/>
          <w:numId w:val="2"/>
        </w:numPr>
        <w:jc w:val="both"/>
        <w:rPr>
          <w:b/>
          <w:sz w:val="21"/>
          <w:szCs w:val="21"/>
        </w:rPr>
      </w:pPr>
      <w:r w:rsidRPr="0040785A">
        <w:rPr>
          <w:b/>
          <w:sz w:val="21"/>
          <w:szCs w:val="21"/>
        </w:rPr>
        <w:t>Обучающийся</w:t>
      </w:r>
      <w:r w:rsidR="005D6908">
        <w:rPr>
          <w:b/>
          <w:sz w:val="21"/>
          <w:szCs w:val="21"/>
        </w:rPr>
        <w:t xml:space="preserve"> </w:t>
      </w:r>
      <w:r w:rsidR="00CA7153" w:rsidRPr="0040785A">
        <w:rPr>
          <w:b/>
          <w:sz w:val="21"/>
          <w:szCs w:val="21"/>
        </w:rPr>
        <w:t>вправе:</w:t>
      </w:r>
    </w:p>
    <w:p w:rsidR="00A10776" w:rsidRPr="0040785A" w:rsidRDefault="00A10776" w:rsidP="00A10776">
      <w:pPr>
        <w:pStyle w:val="a4"/>
        <w:ind w:left="1489"/>
        <w:jc w:val="both"/>
        <w:rPr>
          <w:sz w:val="21"/>
          <w:szCs w:val="21"/>
        </w:rPr>
      </w:pPr>
    </w:p>
    <w:p w:rsidR="00CA7153" w:rsidRPr="0040785A" w:rsidRDefault="004619FE" w:rsidP="00E51AFC">
      <w:pPr>
        <w:ind w:firstLine="709"/>
        <w:jc w:val="both"/>
        <w:rPr>
          <w:sz w:val="21"/>
          <w:szCs w:val="21"/>
        </w:rPr>
      </w:pPr>
      <w:r w:rsidRPr="0040785A">
        <w:rPr>
          <w:sz w:val="21"/>
          <w:szCs w:val="21"/>
        </w:rPr>
        <w:t>4</w:t>
      </w:r>
      <w:r w:rsidR="00CA7153" w:rsidRPr="0040785A">
        <w:rPr>
          <w:sz w:val="21"/>
          <w:szCs w:val="21"/>
        </w:rPr>
        <w:t xml:space="preserve">.1.1. </w:t>
      </w:r>
      <w:r w:rsidR="000E36E4" w:rsidRPr="0040785A">
        <w:rPr>
          <w:sz w:val="21"/>
          <w:szCs w:val="21"/>
        </w:rPr>
        <w:t>Запрашивать и п</w:t>
      </w:r>
      <w:r w:rsidR="00CA7153" w:rsidRPr="0040785A">
        <w:rPr>
          <w:sz w:val="21"/>
          <w:szCs w:val="21"/>
        </w:rPr>
        <w:t xml:space="preserve">олучать </w:t>
      </w:r>
      <w:r w:rsidR="00BD71F9" w:rsidRPr="0040785A">
        <w:rPr>
          <w:sz w:val="21"/>
          <w:szCs w:val="21"/>
        </w:rPr>
        <w:t xml:space="preserve">от Исполнителя </w:t>
      </w:r>
      <w:r w:rsidRPr="0040785A">
        <w:rPr>
          <w:sz w:val="21"/>
          <w:szCs w:val="21"/>
        </w:rPr>
        <w:t xml:space="preserve">информацию по вопросам организации и обеспечения надлежащего оказания образовательных услуг, предусмотренных настоящим Договором. </w:t>
      </w:r>
    </w:p>
    <w:p w:rsidR="00BD71F9" w:rsidRPr="0040785A" w:rsidRDefault="004619FE" w:rsidP="00E51AFC">
      <w:pPr>
        <w:ind w:firstLine="709"/>
        <w:jc w:val="both"/>
        <w:rPr>
          <w:sz w:val="21"/>
          <w:szCs w:val="21"/>
        </w:rPr>
      </w:pPr>
      <w:r w:rsidRPr="0040785A">
        <w:rPr>
          <w:sz w:val="21"/>
          <w:szCs w:val="21"/>
        </w:rPr>
        <w:t>4</w:t>
      </w:r>
      <w:r w:rsidR="00CA7153" w:rsidRPr="0040785A">
        <w:rPr>
          <w:sz w:val="21"/>
          <w:szCs w:val="21"/>
        </w:rPr>
        <w:t>.1.</w:t>
      </w:r>
      <w:r w:rsidR="00A10776" w:rsidRPr="0040785A">
        <w:rPr>
          <w:sz w:val="21"/>
          <w:szCs w:val="21"/>
        </w:rPr>
        <w:t>2</w:t>
      </w:r>
      <w:r w:rsidR="00CA7153" w:rsidRPr="0040785A">
        <w:rPr>
          <w:sz w:val="21"/>
          <w:szCs w:val="21"/>
        </w:rPr>
        <w:t xml:space="preserve">. </w:t>
      </w:r>
      <w:r w:rsidR="000A7596" w:rsidRPr="0040785A">
        <w:rPr>
          <w:sz w:val="21"/>
          <w:szCs w:val="21"/>
        </w:rPr>
        <w:t>О</w:t>
      </w:r>
      <w:r w:rsidR="00CA7153" w:rsidRPr="0040785A">
        <w:rPr>
          <w:sz w:val="21"/>
          <w:szCs w:val="21"/>
        </w:rPr>
        <w:t>сущ</w:t>
      </w:r>
      <w:r w:rsidRPr="0040785A">
        <w:rPr>
          <w:sz w:val="21"/>
          <w:szCs w:val="21"/>
        </w:rPr>
        <w:t xml:space="preserve">ествлять </w:t>
      </w:r>
      <w:proofErr w:type="gramStart"/>
      <w:r w:rsidRPr="0040785A">
        <w:rPr>
          <w:sz w:val="21"/>
          <w:szCs w:val="21"/>
        </w:rPr>
        <w:t>контроль за</w:t>
      </w:r>
      <w:proofErr w:type="gramEnd"/>
      <w:r w:rsidRPr="0040785A">
        <w:rPr>
          <w:sz w:val="21"/>
          <w:szCs w:val="21"/>
        </w:rPr>
        <w:t xml:space="preserve"> оказанием</w:t>
      </w:r>
      <w:r w:rsidR="00CA7153" w:rsidRPr="0040785A">
        <w:rPr>
          <w:sz w:val="21"/>
          <w:szCs w:val="21"/>
        </w:rPr>
        <w:t xml:space="preserve"> образовательных услуг</w:t>
      </w:r>
      <w:r w:rsidRPr="0040785A">
        <w:rPr>
          <w:sz w:val="21"/>
          <w:szCs w:val="21"/>
        </w:rPr>
        <w:t>.</w:t>
      </w:r>
      <w:r w:rsidR="00CA7153" w:rsidRPr="0040785A">
        <w:rPr>
          <w:sz w:val="21"/>
          <w:szCs w:val="21"/>
        </w:rPr>
        <w:t xml:space="preserve"> </w:t>
      </w:r>
    </w:p>
    <w:p w:rsidR="00CA7153" w:rsidRPr="0040785A" w:rsidRDefault="004619FE" w:rsidP="00E51AFC">
      <w:pPr>
        <w:ind w:firstLine="709"/>
        <w:jc w:val="both"/>
        <w:rPr>
          <w:sz w:val="21"/>
          <w:szCs w:val="21"/>
        </w:rPr>
      </w:pPr>
      <w:r w:rsidRPr="0040785A">
        <w:rPr>
          <w:sz w:val="21"/>
          <w:szCs w:val="21"/>
        </w:rPr>
        <w:t>4</w:t>
      </w:r>
      <w:r w:rsidR="00BD71F9" w:rsidRPr="0040785A">
        <w:rPr>
          <w:sz w:val="21"/>
          <w:szCs w:val="21"/>
        </w:rPr>
        <w:t>.1</w:t>
      </w:r>
      <w:r w:rsidR="000A7596" w:rsidRPr="0040785A">
        <w:rPr>
          <w:sz w:val="21"/>
          <w:szCs w:val="21"/>
        </w:rPr>
        <w:t>.</w:t>
      </w:r>
      <w:r w:rsidR="00A10776" w:rsidRPr="0040785A">
        <w:rPr>
          <w:sz w:val="21"/>
          <w:szCs w:val="21"/>
        </w:rPr>
        <w:t>3</w:t>
      </w:r>
      <w:r w:rsidR="000A7596" w:rsidRPr="0040785A">
        <w:rPr>
          <w:sz w:val="21"/>
          <w:szCs w:val="21"/>
        </w:rPr>
        <w:t>. Информировать</w:t>
      </w:r>
      <w:r w:rsidR="00BD71F9" w:rsidRPr="0040785A">
        <w:rPr>
          <w:sz w:val="21"/>
          <w:szCs w:val="21"/>
        </w:rPr>
        <w:t xml:space="preserve"> </w:t>
      </w:r>
      <w:r w:rsidR="000A7596" w:rsidRPr="0040785A">
        <w:rPr>
          <w:sz w:val="21"/>
          <w:szCs w:val="21"/>
        </w:rPr>
        <w:t>И</w:t>
      </w:r>
      <w:r w:rsidR="00BD71F9" w:rsidRPr="0040785A">
        <w:rPr>
          <w:sz w:val="21"/>
          <w:szCs w:val="21"/>
        </w:rPr>
        <w:t>сполнител</w:t>
      </w:r>
      <w:r w:rsidR="000A7596" w:rsidRPr="0040785A">
        <w:rPr>
          <w:sz w:val="21"/>
          <w:szCs w:val="21"/>
        </w:rPr>
        <w:t>я</w:t>
      </w:r>
      <w:r w:rsidR="00BD71F9" w:rsidRPr="0040785A">
        <w:rPr>
          <w:sz w:val="21"/>
          <w:szCs w:val="21"/>
        </w:rPr>
        <w:t xml:space="preserve"> в письменной форме о недостатках, выявленных в ходе оказания услуг.</w:t>
      </w:r>
    </w:p>
    <w:p w:rsidR="00A10776" w:rsidRPr="0040785A" w:rsidRDefault="00A10776" w:rsidP="00E51AFC">
      <w:pPr>
        <w:ind w:firstLine="709"/>
        <w:jc w:val="both"/>
        <w:rPr>
          <w:sz w:val="21"/>
          <w:szCs w:val="21"/>
        </w:rPr>
      </w:pPr>
    </w:p>
    <w:p w:rsidR="00CA7153" w:rsidRPr="0040785A" w:rsidRDefault="007D371E" w:rsidP="00A10776">
      <w:pPr>
        <w:pStyle w:val="a4"/>
        <w:numPr>
          <w:ilvl w:val="1"/>
          <w:numId w:val="2"/>
        </w:numPr>
        <w:jc w:val="both"/>
        <w:rPr>
          <w:b/>
          <w:sz w:val="21"/>
          <w:szCs w:val="21"/>
        </w:rPr>
      </w:pPr>
      <w:r w:rsidRPr="0040785A">
        <w:rPr>
          <w:b/>
          <w:sz w:val="21"/>
          <w:szCs w:val="21"/>
        </w:rPr>
        <w:t>Обучающийся</w:t>
      </w:r>
      <w:r w:rsidR="00CA7153" w:rsidRPr="0040785A">
        <w:rPr>
          <w:b/>
          <w:sz w:val="21"/>
          <w:szCs w:val="21"/>
        </w:rPr>
        <w:t xml:space="preserve"> обязан:</w:t>
      </w:r>
    </w:p>
    <w:p w:rsidR="00A10776" w:rsidRPr="0040785A" w:rsidRDefault="00A10776" w:rsidP="00A10776">
      <w:pPr>
        <w:pStyle w:val="a4"/>
        <w:ind w:left="1489"/>
        <w:jc w:val="both"/>
        <w:rPr>
          <w:sz w:val="21"/>
          <w:szCs w:val="21"/>
        </w:rPr>
      </w:pPr>
    </w:p>
    <w:p w:rsidR="00380482" w:rsidRPr="0040785A" w:rsidRDefault="00C323C0" w:rsidP="00E51AFC">
      <w:pPr>
        <w:ind w:firstLine="709"/>
        <w:jc w:val="both"/>
        <w:rPr>
          <w:rStyle w:val="aa"/>
          <w:color w:val="auto"/>
          <w:sz w:val="21"/>
          <w:szCs w:val="21"/>
          <w:u w:val="none"/>
        </w:rPr>
      </w:pPr>
      <w:r w:rsidRPr="0040785A">
        <w:rPr>
          <w:sz w:val="21"/>
          <w:szCs w:val="21"/>
        </w:rPr>
        <w:t xml:space="preserve">4.2.1. Зарегистрироваться в личном кабинете на портале </w:t>
      </w:r>
      <w:hyperlink r:id="rId9" w:history="1">
        <w:r w:rsidRPr="0040785A">
          <w:rPr>
            <w:rStyle w:val="aa"/>
            <w:color w:val="auto"/>
            <w:sz w:val="21"/>
            <w:szCs w:val="21"/>
            <w:u w:val="none"/>
          </w:rPr>
          <w:t>http://www.dpomos.ru/</w:t>
        </w:r>
      </w:hyperlink>
      <w:r w:rsidRPr="0040785A">
        <w:rPr>
          <w:rStyle w:val="aa"/>
          <w:color w:val="auto"/>
          <w:sz w:val="21"/>
          <w:szCs w:val="21"/>
          <w:u w:val="none"/>
        </w:rPr>
        <w:t xml:space="preserve"> для получения оперативной информации от Исполнителя.</w:t>
      </w:r>
    </w:p>
    <w:p w:rsidR="005A027A" w:rsidRPr="0040785A" w:rsidRDefault="005A027A" w:rsidP="005A027A">
      <w:pPr>
        <w:ind w:firstLine="709"/>
        <w:jc w:val="both"/>
        <w:rPr>
          <w:sz w:val="21"/>
          <w:szCs w:val="21"/>
        </w:rPr>
      </w:pPr>
      <w:r w:rsidRPr="0040785A">
        <w:rPr>
          <w:sz w:val="21"/>
          <w:szCs w:val="21"/>
        </w:rPr>
        <w:t xml:space="preserve">При регистрации на портале </w:t>
      </w:r>
      <w:hyperlink r:id="rId10" w:history="1">
        <w:r w:rsidRPr="0040785A">
          <w:rPr>
            <w:rStyle w:val="aa"/>
            <w:sz w:val="21"/>
            <w:szCs w:val="21"/>
          </w:rPr>
          <w:t>http://www.dpomos.ru/</w:t>
        </w:r>
      </w:hyperlink>
      <w:r w:rsidRPr="0040785A">
        <w:rPr>
          <w:color w:val="FF0000"/>
          <w:sz w:val="21"/>
          <w:szCs w:val="21"/>
        </w:rPr>
        <w:t xml:space="preserve"> </w:t>
      </w:r>
      <w:proofErr w:type="gramStart"/>
      <w:r w:rsidRPr="0040785A">
        <w:rPr>
          <w:sz w:val="21"/>
          <w:szCs w:val="21"/>
        </w:rPr>
        <w:t>Обучающийся</w:t>
      </w:r>
      <w:proofErr w:type="gramEnd"/>
      <w:r w:rsidRPr="0040785A">
        <w:rPr>
          <w:sz w:val="21"/>
          <w:szCs w:val="21"/>
        </w:rPr>
        <w:t xml:space="preserve"> дает свое согласие на обработку Исполнителем персональных данных в соответствии с Федеральным законом от 27.07.2006 № 152-ФЗ «О персональных данных».</w:t>
      </w:r>
    </w:p>
    <w:p w:rsidR="005F4A84" w:rsidRPr="0040785A" w:rsidRDefault="005F4A84" w:rsidP="005F4A84">
      <w:pPr>
        <w:ind w:firstLine="709"/>
        <w:jc w:val="both"/>
        <w:rPr>
          <w:sz w:val="21"/>
          <w:szCs w:val="21"/>
        </w:rPr>
      </w:pPr>
      <w:r w:rsidRPr="0040785A">
        <w:rPr>
          <w:sz w:val="21"/>
          <w:szCs w:val="21"/>
        </w:rPr>
        <w:t>4.2.</w:t>
      </w:r>
      <w:r w:rsidR="00D8043C" w:rsidRPr="0040785A">
        <w:rPr>
          <w:sz w:val="21"/>
          <w:szCs w:val="21"/>
        </w:rPr>
        <w:t>2</w:t>
      </w:r>
      <w:r w:rsidRPr="0040785A">
        <w:rPr>
          <w:sz w:val="21"/>
          <w:szCs w:val="21"/>
        </w:rPr>
        <w:t xml:space="preserve">. </w:t>
      </w:r>
      <w:r w:rsidR="002C4142" w:rsidRPr="0040785A">
        <w:rPr>
          <w:sz w:val="21"/>
          <w:szCs w:val="21"/>
        </w:rPr>
        <w:t>С</w:t>
      </w:r>
      <w:r w:rsidRPr="0040785A">
        <w:rPr>
          <w:sz w:val="21"/>
          <w:szCs w:val="21"/>
        </w:rPr>
        <w:t>облюд</w:t>
      </w:r>
      <w:r w:rsidR="002C4142" w:rsidRPr="0040785A">
        <w:rPr>
          <w:sz w:val="21"/>
          <w:szCs w:val="21"/>
        </w:rPr>
        <w:t>ать</w:t>
      </w:r>
      <w:r w:rsidRPr="0040785A">
        <w:rPr>
          <w:sz w:val="21"/>
          <w:szCs w:val="21"/>
        </w:rPr>
        <w:t xml:space="preserve"> </w:t>
      </w:r>
      <w:r w:rsidR="002C4142" w:rsidRPr="0040785A">
        <w:rPr>
          <w:sz w:val="21"/>
          <w:szCs w:val="21"/>
        </w:rPr>
        <w:t xml:space="preserve">требования </w:t>
      </w:r>
      <w:r w:rsidRPr="0040785A">
        <w:rPr>
          <w:sz w:val="21"/>
          <w:szCs w:val="21"/>
        </w:rPr>
        <w:t>ст. 43 Федерального закона от 29 декабря 2012 № 273-ФЗ «Об образовании в Российской Федерации» и локальных нормативных актов Исполнителя, перечисленных в п. 10.2 настоящего Договора.</w:t>
      </w:r>
    </w:p>
    <w:p w:rsidR="005F4A84" w:rsidRPr="0040785A" w:rsidRDefault="005F4A84" w:rsidP="005F4A84">
      <w:pPr>
        <w:ind w:firstLine="709"/>
        <w:jc w:val="both"/>
        <w:rPr>
          <w:sz w:val="21"/>
          <w:szCs w:val="21"/>
        </w:rPr>
      </w:pPr>
      <w:r w:rsidRPr="0040785A">
        <w:rPr>
          <w:sz w:val="21"/>
          <w:szCs w:val="21"/>
        </w:rPr>
        <w:t>4.2.</w:t>
      </w:r>
      <w:r w:rsidR="00D8043C" w:rsidRPr="0040785A">
        <w:rPr>
          <w:sz w:val="21"/>
          <w:szCs w:val="21"/>
        </w:rPr>
        <w:t>3</w:t>
      </w:r>
      <w:r w:rsidRPr="0040785A">
        <w:rPr>
          <w:sz w:val="21"/>
          <w:szCs w:val="21"/>
        </w:rPr>
        <w:t xml:space="preserve">. </w:t>
      </w:r>
      <w:r w:rsidR="002C4142" w:rsidRPr="0040785A">
        <w:rPr>
          <w:sz w:val="21"/>
          <w:szCs w:val="21"/>
        </w:rPr>
        <w:t>П</w:t>
      </w:r>
      <w:r w:rsidRPr="0040785A">
        <w:rPr>
          <w:sz w:val="21"/>
          <w:szCs w:val="21"/>
        </w:rPr>
        <w:t>осещ</w:t>
      </w:r>
      <w:r w:rsidR="002C4142" w:rsidRPr="0040785A">
        <w:rPr>
          <w:sz w:val="21"/>
          <w:szCs w:val="21"/>
        </w:rPr>
        <w:t>ать</w:t>
      </w:r>
      <w:r w:rsidRPr="0040785A">
        <w:rPr>
          <w:sz w:val="21"/>
          <w:szCs w:val="21"/>
        </w:rPr>
        <w:t xml:space="preserve"> </w:t>
      </w:r>
      <w:r w:rsidR="002C4142" w:rsidRPr="0040785A">
        <w:rPr>
          <w:sz w:val="21"/>
          <w:szCs w:val="21"/>
        </w:rPr>
        <w:t xml:space="preserve">учебные занятия </w:t>
      </w:r>
      <w:r w:rsidRPr="0040785A">
        <w:rPr>
          <w:sz w:val="21"/>
          <w:szCs w:val="21"/>
        </w:rPr>
        <w:t xml:space="preserve">и </w:t>
      </w:r>
      <w:r w:rsidR="002C4142" w:rsidRPr="0040785A">
        <w:rPr>
          <w:sz w:val="21"/>
          <w:szCs w:val="21"/>
        </w:rPr>
        <w:t xml:space="preserve">участвовать </w:t>
      </w:r>
      <w:r w:rsidRPr="0040785A">
        <w:rPr>
          <w:sz w:val="21"/>
          <w:szCs w:val="21"/>
        </w:rPr>
        <w:t>в дистанционных занятиях и итоговой аттестации, содействовать в выполнении требований Программы.</w:t>
      </w:r>
    </w:p>
    <w:p w:rsidR="005F4A84" w:rsidRPr="0040785A" w:rsidRDefault="005A027A" w:rsidP="005F4A84">
      <w:pPr>
        <w:ind w:firstLine="709"/>
        <w:jc w:val="both"/>
        <w:rPr>
          <w:sz w:val="21"/>
          <w:szCs w:val="21"/>
        </w:rPr>
      </w:pPr>
      <w:r w:rsidRPr="0040785A">
        <w:rPr>
          <w:sz w:val="21"/>
          <w:szCs w:val="21"/>
        </w:rPr>
        <w:lastRenderedPageBreak/>
        <w:t>4.2.</w:t>
      </w:r>
      <w:r w:rsidR="00D8043C" w:rsidRPr="0040785A">
        <w:rPr>
          <w:sz w:val="21"/>
          <w:szCs w:val="21"/>
        </w:rPr>
        <w:t>4</w:t>
      </w:r>
      <w:r w:rsidRPr="0040785A">
        <w:rPr>
          <w:sz w:val="21"/>
          <w:szCs w:val="21"/>
        </w:rPr>
        <w:t xml:space="preserve">. </w:t>
      </w:r>
      <w:r w:rsidR="002C4142" w:rsidRPr="0040785A">
        <w:rPr>
          <w:sz w:val="21"/>
          <w:szCs w:val="21"/>
        </w:rPr>
        <w:t>С</w:t>
      </w:r>
      <w:r w:rsidR="005F4A84" w:rsidRPr="0040785A">
        <w:rPr>
          <w:sz w:val="21"/>
          <w:szCs w:val="21"/>
        </w:rPr>
        <w:t>облюд</w:t>
      </w:r>
      <w:r w:rsidR="002C4142" w:rsidRPr="0040785A">
        <w:rPr>
          <w:sz w:val="21"/>
          <w:szCs w:val="21"/>
        </w:rPr>
        <w:t>ать</w:t>
      </w:r>
      <w:r w:rsidR="005F4A84" w:rsidRPr="0040785A">
        <w:rPr>
          <w:sz w:val="21"/>
          <w:szCs w:val="21"/>
        </w:rPr>
        <w:t xml:space="preserve"> </w:t>
      </w:r>
      <w:r w:rsidR="002C4142" w:rsidRPr="0040785A">
        <w:rPr>
          <w:sz w:val="21"/>
          <w:szCs w:val="21"/>
        </w:rPr>
        <w:t xml:space="preserve">учебную дисциплину </w:t>
      </w:r>
      <w:r w:rsidR="005F4A84" w:rsidRPr="0040785A">
        <w:rPr>
          <w:sz w:val="21"/>
          <w:szCs w:val="21"/>
        </w:rPr>
        <w:t xml:space="preserve">и </w:t>
      </w:r>
      <w:r w:rsidR="002C4142" w:rsidRPr="0040785A">
        <w:rPr>
          <w:sz w:val="21"/>
          <w:szCs w:val="21"/>
        </w:rPr>
        <w:t xml:space="preserve">общепринятые </w:t>
      </w:r>
      <w:r w:rsidR="005F4A84" w:rsidRPr="0040785A">
        <w:rPr>
          <w:sz w:val="21"/>
          <w:szCs w:val="21"/>
        </w:rPr>
        <w:t>норм</w:t>
      </w:r>
      <w:r w:rsidR="002C4142" w:rsidRPr="0040785A">
        <w:rPr>
          <w:sz w:val="21"/>
          <w:szCs w:val="21"/>
        </w:rPr>
        <w:t>ы</w:t>
      </w:r>
      <w:r w:rsidR="005F4A84" w:rsidRPr="0040785A">
        <w:rPr>
          <w:sz w:val="21"/>
          <w:szCs w:val="21"/>
        </w:rPr>
        <w:t xml:space="preserve"> поведения, уважение к научно-педагогическому составу и другим обучающимся.</w:t>
      </w:r>
    </w:p>
    <w:p w:rsidR="005F4A84" w:rsidRPr="0040785A" w:rsidRDefault="005F4A84" w:rsidP="005F4A84">
      <w:pPr>
        <w:ind w:firstLine="709"/>
        <w:jc w:val="both"/>
        <w:rPr>
          <w:sz w:val="21"/>
          <w:szCs w:val="21"/>
        </w:rPr>
      </w:pPr>
      <w:r w:rsidRPr="0040785A">
        <w:rPr>
          <w:sz w:val="21"/>
          <w:szCs w:val="21"/>
        </w:rPr>
        <w:t>4.2.</w:t>
      </w:r>
      <w:r w:rsidR="00D8043C" w:rsidRPr="0040785A">
        <w:rPr>
          <w:sz w:val="21"/>
          <w:szCs w:val="21"/>
        </w:rPr>
        <w:t>5</w:t>
      </w:r>
      <w:r w:rsidRPr="0040785A">
        <w:rPr>
          <w:sz w:val="21"/>
          <w:szCs w:val="21"/>
        </w:rPr>
        <w:t xml:space="preserve">. </w:t>
      </w:r>
      <w:r w:rsidR="002C4142" w:rsidRPr="0040785A">
        <w:rPr>
          <w:sz w:val="21"/>
          <w:szCs w:val="21"/>
        </w:rPr>
        <w:t xml:space="preserve">Осуществлять </w:t>
      </w:r>
      <w:r w:rsidRPr="0040785A">
        <w:rPr>
          <w:sz w:val="21"/>
          <w:szCs w:val="21"/>
        </w:rPr>
        <w:t xml:space="preserve">самостоятельную подготовку к учебным занятиям, выполнение заданий, самостоятельно </w:t>
      </w:r>
      <w:r w:rsidR="002C4142" w:rsidRPr="0040785A">
        <w:rPr>
          <w:sz w:val="21"/>
          <w:szCs w:val="21"/>
        </w:rPr>
        <w:t xml:space="preserve">восполнять </w:t>
      </w:r>
      <w:r w:rsidRPr="0040785A">
        <w:rPr>
          <w:sz w:val="21"/>
          <w:szCs w:val="21"/>
        </w:rPr>
        <w:t xml:space="preserve">материал занятий, </w:t>
      </w:r>
      <w:r w:rsidR="002C4142" w:rsidRPr="0040785A">
        <w:rPr>
          <w:sz w:val="21"/>
          <w:szCs w:val="21"/>
        </w:rPr>
        <w:t xml:space="preserve">пройденный </w:t>
      </w:r>
      <w:r w:rsidRPr="0040785A">
        <w:rPr>
          <w:sz w:val="21"/>
          <w:szCs w:val="21"/>
        </w:rPr>
        <w:t xml:space="preserve">за время отсутствия на занятиях по уважительной причине, в рамках Программы повышения квалификации. </w:t>
      </w:r>
    </w:p>
    <w:p w:rsidR="005F4A84" w:rsidRPr="0040785A" w:rsidRDefault="005F4A84" w:rsidP="005F4A84">
      <w:pPr>
        <w:ind w:firstLine="709"/>
        <w:jc w:val="both"/>
        <w:rPr>
          <w:sz w:val="21"/>
          <w:szCs w:val="21"/>
        </w:rPr>
      </w:pPr>
      <w:r w:rsidRPr="0040785A">
        <w:rPr>
          <w:sz w:val="21"/>
          <w:szCs w:val="21"/>
        </w:rPr>
        <w:t>4.2.</w:t>
      </w:r>
      <w:r w:rsidR="00D8043C" w:rsidRPr="0040785A">
        <w:rPr>
          <w:sz w:val="21"/>
          <w:szCs w:val="21"/>
        </w:rPr>
        <w:t>6</w:t>
      </w:r>
      <w:r w:rsidRPr="0040785A">
        <w:rPr>
          <w:sz w:val="21"/>
          <w:szCs w:val="21"/>
        </w:rPr>
        <w:t xml:space="preserve">. </w:t>
      </w:r>
      <w:r w:rsidR="002C4142" w:rsidRPr="0040785A">
        <w:rPr>
          <w:sz w:val="21"/>
          <w:szCs w:val="21"/>
        </w:rPr>
        <w:t>Бережно относиться</w:t>
      </w:r>
      <w:r w:rsidRPr="0040785A">
        <w:rPr>
          <w:sz w:val="21"/>
          <w:szCs w:val="21"/>
        </w:rPr>
        <w:t xml:space="preserve"> к имуществу Исполнителя и возмещать ущерб, причинённый виновными действиями Обучающегося имуществу Исполнителя, в соответствии с действующим законодательством Российской Федерации.</w:t>
      </w:r>
    </w:p>
    <w:p w:rsidR="00B20D81" w:rsidRPr="0040785A" w:rsidRDefault="001C5728" w:rsidP="00E51AFC">
      <w:pPr>
        <w:ind w:firstLine="709"/>
        <w:jc w:val="both"/>
        <w:rPr>
          <w:sz w:val="21"/>
          <w:szCs w:val="21"/>
        </w:rPr>
      </w:pPr>
      <w:r w:rsidRPr="0040785A">
        <w:rPr>
          <w:sz w:val="21"/>
          <w:szCs w:val="21"/>
        </w:rPr>
        <w:t>4</w:t>
      </w:r>
      <w:r w:rsidR="000A7596" w:rsidRPr="0040785A">
        <w:rPr>
          <w:sz w:val="21"/>
          <w:szCs w:val="21"/>
        </w:rPr>
        <w:t>.2.</w:t>
      </w:r>
      <w:r w:rsidR="00D8043C" w:rsidRPr="0040785A">
        <w:rPr>
          <w:sz w:val="21"/>
          <w:szCs w:val="21"/>
        </w:rPr>
        <w:t>7</w:t>
      </w:r>
      <w:r w:rsidR="000A7596" w:rsidRPr="0040785A">
        <w:rPr>
          <w:sz w:val="21"/>
          <w:szCs w:val="21"/>
        </w:rPr>
        <w:t>. И</w:t>
      </w:r>
      <w:r w:rsidR="00B20D81" w:rsidRPr="0040785A">
        <w:rPr>
          <w:sz w:val="21"/>
          <w:szCs w:val="21"/>
        </w:rPr>
        <w:t xml:space="preserve">звещать Исполнителя </w:t>
      </w:r>
      <w:r w:rsidRPr="0040785A">
        <w:rPr>
          <w:sz w:val="21"/>
          <w:szCs w:val="21"/>
        </w:rPr>
        <w:t xml:space="preserve">в письменной форме </w:t>
      </w:r>
      <w:r w:rsidR="00B20D81" w:rsidRPr="0040785A">
        <w:rPr>
          <w:sz w:val="21"/>
          <w:szCs w:val="21"/>
        </w:rPr>
        <w:t>о причинах</w:t>
      </w:r>
      <w:r w:rsidR="002C4142" w:rsidRPr="0040785A">
        <w:rPr>
          <w:sz w:val="21"/>
          <w:szCs w:val="21"/>
        </w:rPr>
        <w:t xml:space="preserve"> его</w:t>
      </w:r>
      <w:r w:rsidR="00B20D81" w:rsidRPr="0040785A">
        <w:rPr>
          <w:sz w:val="21"/>
          <w:szCs w:val="21"/>
        </w:rPr>
        <w:t xml:space="preserve"> отсутствия </w:t>
      </w:r>
      <w:r w:rsidR="00A251C0" w:rsidRPr="0040785A">
        <w:rPr>
          <w:sz w:val="21"/>
          <w:szCs w:val="21"/>
        </w:rPr>
        <w:t>не позднее</w:t>
      </w:r>
      <w:r w:rsidR="00A669CE" w:rsidRPr="0040785A">
        <w:rPr>
          <w:sz w:val="21"/>
          <w:szCs w:val="21"/>
        </w:rPr>
        <w:t xml:space="preserve"> </w:t>
      </w:r>
      <w:r w:rsidR="00CF2A38" w:rsidRPr="0040785A">
        <w:rPr>
          <w:sz w:val="21"/>
          <w:szCs w:val="21"/>
        </w:rPr>
        <w:t>3 (</w:t>
      </w:r>
      <w:r w:rsidR="00A669CE" w:rsidRPr="0040785A">
        <w:rPr>
          <w:sz w:val="21"/>
          <w:szCs w:val="21"/>
        </w:rPr>
        <w:t>трех</w:t>
      </w:r>
      <w:r w:rsidR="00CF2A38" w:rsidRPr="0040785A">
        <w:rPr>
          <w:sz w:val="21"/>
          <w:szCs w:val="21"/>
        </w:rPr>
        <w:t>)</w:t>
      </w:r>
      <w:r w:rsidR="00A669CE" w:rsidRPr="0040785A">
        <w:rPr>
          <w:sz w:val="21"/>
          <w:szCs w:val="21"/>
        </w:rPr>
        <w:t xml:space="preserve"> рабочих дней с момента пропуска уч</w:t>
      </w:r>
      <w:r w:rsidR="00A251C0" w:rsidRPr="0040785A">
        <w:rPr>
          <w:sz w:val="21"/>
          <w:szCs w:val="21"/>
        </w:rPr>
        <w:t>ебных занятий</w:t>
      </w:r>
      <w:r w:rsidR="00A669CE" w:rsidRPr="0040785A">
        <w:rPr>
          <w:sz w:val="21"/>
          <w:szCs w:val="21"/>
        </w:rPr>
        <w:t>.</w:t>
      </w:r>
    </w:p>
    <w:p w:rsidR="006E0568" w:rsidRPr="0040785A" w:rsidRDefault="00914A87" w:rsidP="00E51AFC">
      <w:pPr>
        <w:ind w:firstLine="709"/>
        <w:jc w:val="both"/>
        <w:rPr>
          <w:sz w:val="21"/>
          <w:szCs w:val="21"/>
        </w:rPr>
      </w:pPr>
      <w:r w:rsidRPr="0040785A">
        <w:rPr>
          <w:sz w:val="21"/>
          <w:szCs w:val="21"/>
        </w:rPr>
        <w:t>4</w:t>
      </w:r>
      <w:r w:rsidR="006E0568" w:rsidRPr="0040785A">
        <w:rPr>
          <w:sz w:val="21"/>
          <w:szCs w:val="21"/>
        </w:rPr>
        <w:t>.</w:t>
      </w:r>
      <w:r w:rsidR="00C059DD" w:rsidRPr="0040785A">
        <w:rPr>
          <w:sz w:val="21"/>
          <w:szCs w:val="21"/>
        </w:rPr>
        <w:t>2.</w:t>
      </w:r>
      <w:r w:rsidR="00D8043C" w:rsidRPr="0040785A">
        <w:rPr>
          <w:sz w:val="21"/>
          <w:szCs w:val="21"/>
        </w:rPr>
        <w:t>8</w:t>
      </w:r>
      <w:r w:rsidR="006E0568" w:rsidRPr="0040785A">
        <w:rPr>
          <w:sz w:val="21"/>
          <w:szCs w:val="21"/>
        </w:rPr>
        <w:t>.</w:t>
      </w:r>
      <w:r w:rsidR="00413AE0" w:rsidRPr="0040785A">
        <w:rPr>
          <w:sz w:val="21"/>
          <w:szCs w:val="21"/>
        </w:rPr>
        <w:t xml:space="preserve"> </w:t>
      </w:r>
      <w:r w:rsidR="00B20D81" w:rsidRPr="0040785A">
        <w:rPr>
          <w:sz w:val="21"/>
          <w:szCs w:val="21"/>
        </w:rPr>
        <w:t xml:space="preserve">Извещать Исполнителя об изменении </w:t>
      </w:r>
      <w:r w:rsidR="0005592B" w:rsidRPr="0040785A">
        <w:rPr>
          <w:sz w:val="21"/>
          <w:szCs w:val="21"/>
        </w:rPr>
        <w:t>данных</w:t>
      </w:r>
      <w:r w:rsidR="006E0568" w:rsidRPr="0040785A">
        <w:rPr>
          <w:sz w:val="21"/>
          <w:szCs w:val="21"/>
        </w:rPr>
        <w:t xml:space="preserve">, </w:t>
      </w:r>
      <w:r w:rsidR="00413AE0" w:rsidRPr="0040785A">
        <w:rPr>
          <w:sz w:val="21"/>
          <w:szCs w:val="21"/>
        </w:rPr>
        <w:t>указанных в ст.</w:t>
      </w:r>
      <w:r w:rsidR="002D2632" w:rsidRPr="0040785A">
        <w:rPr>
          <w:sz w:val="21"/>
          <w:szCs w:val="21"/>
        </w:rPr>
        <w:t xml:space="preserve"> </w:t>
      </w:r>
      <w:r w:rsidR="00380482" w:rsidRPr="0040785A">
        <w:rPr>
          <w:sz w:val="21"/>
          <w:szCs w:val="21"/>
        </w:rPr>
        <w:t xml:space="preserve">«Адреса, реквизиты и подписи сторон» </w:t>
      </w:r>
      <w:r w:rsidR="00413AE0" w:rsidRPr="0040785A">
        <w:rPr>
          <w:sz w:val="21"/>
          <w:szCs w:val="21"/>
        </w:rPr>
        <w:t>настоя</w:t>
      </w:r>
      <w:r w:rsidR="0005592B" w:rsidRPr="0040785A">
        <w:rPr>
          <w:sz w:val="21"/>
          <w:szCs w:val="21"/>
        </w:rPr>
        <w:t>щего Договора</w:t>
      </w:r>
      <w:r w:rsidR="00111B23" w:rsidRPr="0040785A">
        <w:rPr>
          <w:sz w:val="21"/>
          <w:szCs w:val="21"/>
        </w:rPr>
        <w:t xml:space="preserve"> </w:t>
      </w:r>
      <w:r w:rsidR="0005592B" w:rsidRPr="0040785A">
        <w:rPr>
          <w:sz w:val="21"/>
          <w:szCs w:val="21"/>
        </w:rPr>
        <w:t xml:space="preserve">не позднее 5 (пяти) рабочих дней </w:t>
      </w:r>
      <w:proofErr w:type="gramStart"/>
      <w:r w:rsidR="0005592B" w:rsidRPr="0040785A">
        <w:rPr>
          <w:sz w:val="21"/>
          <w:szCs w:val="21"/>
        </w:rPr>
        <w:t>с даты изменений</w:t>
      </w:r>
      <w:proofErr w:type="gramEnd"/>
      <w:r w:rsidR="0005592B" w:rsidRPr="0040785A">
        <w:rPr>
          <w:sz w:val="21"/>
          <w:szCs w:val="21"/>
        </w:rPr>
        <w:t>.</w:t>
      </w:r>
      <w:r w:rsidR="00413AE0" w:rsidRPr="0040785A">
        <w:rPr>
          <w:sz w:val="21"/>
          <w:szCs w:val="21"/>
        </w:rPr>
        <w:t xml:space="preserve"> </w:t>
      </w:r>
    </w:p>
    <w:p w:rsidR="00D870E0" w:rsidRPr="0040785A" w:rsidRDefault="00D870E0" w:rsidP="00D870E0">
      <w:pPr>
        <w:ind w:firstLine="709"/>
        <w:jc w:val="both"/>
        <w:rPr>
          <w:sz w:val="21"/>
          <w:szCs w:val="21"/>
        </w:rPr>
      </w:pPr>
      <w:r w:rsidRPr="0040785A">
        <w:rPr>
          <w:sz w:val="21"/>
          <w:szCs w:val="21"/>
        </w:rPr>
        <w:t>4.2.</w:t>
      </w:r>
      <w:r w:rsidR="00D8043C" w:rsidRPr="0040785A">
        <w:rPr>
          <w:sz w:val="21"/>
          <w:szCs w:val="21"/>
        </w:rPr>
        <w:t>9</w:t>
      </w:r>
      <w:r w:rsidRPr="0040785A">
        <w:rPr>
          <w:sz w:val="21"/>
          <w:szCs w:val="21"/>
        </w:rPr>
        <w:t xml:space="preserve">. Не нарушать исключительных прав Исполнителя в части несанкционированного использования учебно-методических материалов, полученных </w:t>
      </w:r>
      <w:proofErr w:type="gramStart"/>
      <w:r w:rsidR="007D371E" w:rsidRPr="0040785A">
        <w:rPr>
          <w:sz w:val="21"/>
          <w:szCs w:val="21"/>
        </w:rPr>
        <w:t>Обучающи</w:t>
      </w:r>
      <w:r w:rsidR="002C4142" w:rsidRPr="0040785A">
        <w:rPr>
          <w:sz w:val="21"/>
          <w:szCs w:val="21"/>
        </w:rPr>
        <w:t>м</w:t>
      </w:r>
      <w:r w:rsidR="007D371E" w:rsidRPr="0040785A">
        <w:rPr>
          <w:sz w:val="21"/>
          <w:szCs w:val="21"/>
        </w:rPr>
        <w:t>ся</w:t>
      </w:r>
      <w:proofErr w:type="gramEnd"/>
      <w:r w:rsidRPr="0040785A">
        <w:rPr>
          <w:sz w:val="21"/>
          <w:szCs w:val="21"/>
        </w:rPr>
        <w:t xml:space="preserve"> при реализации Договора.</w:t>
      </w:r>
    </w:p>
    <w:p w:rsidR="00413AE0" w:rsidRPr="0040785A" w:rsidRDefault="00F532EB" w:rsidP="00E51AFC">
      <w:pPr>
        <w:ind w:firstLine="709"/>
        <w:jc w:val="both"/>
        <w:rPr>
          <w:sz w:val="21"/>
          <w:szCs w:val="21"/>
        </w:rPr>
      </w:pPr>
      <w:r w:rsidRPr="0040785A">
        <w:rPr>
          <w:sz w:val="21"/>
          <w:szCs w:val="21"/>
        </w:rPr>
        <w:t>4</w:t>
      </w:r>
      <w:r w:rsidR="00413AE0" w:rsidRPr="0040785A">
        <w:rPr>
          <w:sz w:val="21"/>
          <w:szCs w:val="21"/>
        </w:rPr>
        <w:t>.</w:t>
      </w:r>
      <w:r w:rsidR="00C059DD" w:rsidRPr="0040785A">
        <w:rPr>
          <w:sz w:val="21"/>
          <w:szCs w:val="21"/>
        </w:rPr>
        <w:t>2.</w:t>
      </w:r>
      <w:r w:rsidR="00D8043C" w:rsidRPr="0040785A">
        <w:rPr>
          <w:sz w:val="21"/>
          <w:szCs w:val="21"/>
        </w:rPr>
        <w:t>10</w:t>
      </w:r>
      <w:r w:rsidR="00413AE0" w:rsidRPr="0040785A">
        <w:rPr>
          <w:sz w:val="21"/>
          <w:szCs w:val="21"/>
        </w:rPr>
        <w:t xml:space="preserve">. Получить у Исполнителя Акт об оказании услуг в течение </w:t>
      </w:r>
      <w:r w:rsidR="00C323C0" w:rsidRPr="0040785A">
        <w:rPr>
          <w:sz w:val="21"/>
          <w:szCs w:val="21"/>
        </w:rPr>
        <w:t xml:space="preserve">10 </w:t>
      </w:r>
      <w:r w:rsidR="00413AE0" w:rsidRPr="0040785A">
        <w:rPr>
          <w:sz w:val="21"/>
          <w:szCs w:val="21"/>
        </w:rPr>
        <w:t>(</w:t>
      </w:r>
      <w:r w:rsidR="00C323C0" w:rsidRPr="0040785A">
        <w:rPr>
          <w:sz w:val="21"/>
          <w:szCs w:val="21"/>
        </w:rPr>
        <w:t>десят</w:t>
      </w:r>
      <w:r w:rsidR="00EE1417" w:rsidRPr="0040785A">
        <w:rPr>
          <w:sz w:val="21"/>
          <w:szCs w:val="21"/>
        </w:rPr>
        <w:t>и</w:t>
      </w:r>
      <w:r w:rsidR="00413AE0" w:rsidRPr="0040785A">
        <w:rPr>
          <w:sz w:val="21"/>
          <w:szCs w:val="21"/>
        </w:rPr>
        <w:t xml:space="preserve">) </w:t>
      </w:r>
      <w:r w:rsidR="00BA5D31" w:rsidRPr="0040785A">
        <w:rPr>
          <w:sz w:val="21"/>
          <w:szCs w:val="21"/>
        </w:rPr>
        <w:t xml:space="preserve">календарных </w:t>
      </w:r>
      <w:r w:rsidR="00413AE0" w:rsidRPr="0040785A">
        <w:rPr>
          <w:sz w:val="21"/>
          <w:szCs w:val="21"/>
        </w:rPr>
        <w:t>дн</w:t>
      </w:r>
      <w:r w:rsidR="00CA7153" w:rsidRPr="0040785A">
        <w:rPr>
          <w:sz w:val="21"/>
          <w:szCs w:val="21"/>
        </w:rPr>
        <w:t xml:space="preserve">ей </w:t>
      </w:r>
      <w:proofErr w:type="gramStart"/>
      <w:r w:rsidR="00CA7153" w:rsidRPr="0040785A">
        <w:rPr>
          <w:sz w:val="21"/>
          <w:szCs w:val="21"/>
        </w:rPr>
        <w:t xml:space="preserve">с даты </w:t>
      </w:r>
      <w:r w:rsidR="00D8043C" w:rsidRPr="0040785A">
        <w:rPr>
          <w:sz w:val="21"/>
          <w:szCs w:val="21"/>
        </w:rPr>
        <w:t>завершения</w:t>
      </w:r>
      <w:proofErr w:type="gramEnd"/>
      <w:r w:rsidR="00D8043C" w:rsidRPr="0040785A">
        <w:rPr>
          <w:sz w:val="21"/>
          <w:szCs w:val="21"/>
        </w:rPr>
        <w:t xml:space="preserve"> </w:t>
      </w:r>
      <w:r w:rsidR="00CB46E4" w:rsidRPr="0040785A">
        <w:rPr>
          <w:sz w:val="21"/>
          <w:szCs w:val="21"/>
        </w:rPr>
        <w:t>обучения</w:t>
      </w:r>
      <w:r w:rsidR="00CA7153" w:rsidRPr="0040785A">
        <w:rPr>
          <w:sz w:val="21"/>
          <w:szCs w:val="21"/>
        </w:rPr>
        <w:t xml:space="preserve">, </w:t>
      </w:r>
      <w:r w:rsidR="00413AE0" w:rsidRPr="0040785A">
        <w:rPr>
          <w:sz w:val="21"/>
          <w:szCs w:val="21"/>
        </w:rPr>
        <w:t>предусмотренного п.</w:t>
      </w:r>
      <w:r w:rsidR="007B42F8" w:rsidRPr="0040785A">
        <w:rPr>
          <w:sz w:val="21"/>
          <w:szCs w:val="21"/>
        </w:rPr>
        <w:t xml:space="preserve"> </w:t>
      </w:r>
      <w:r w:rsidR="00106628" w:rsidRPr="0040785A">
        <w:rPr>
          <w:sz w:val="21"/>
          <w:szCs w:val="21"/>
        </w:rPr>
        <w:t xml:space="preserve">5.1 </w:t>
      </w:r>
      <w:r w:rsidR="005F4A84" w:rsidRPr="0040785A">
        <w:rPr>
          <w:sz w:val="21"/>
          <w:szCs w:val="21"/>
        </w:rPr>
        <w:t>настоящего Договора</w:t>
      </w:r>
      <w:r w:rsidR="00CA7153" w:rsidRPr="0040785A">
        <w:rPr>
          <w:sz w:val="21"/>
          <w:szCs w:val="21"/>
        </w:rPr>
        <w:t>.</w:t>
      </w:r>
    </w:p>
    <w:p w:rsidR="00413AE0" w:rsidRPr="0040785A" w:rsidRDefault="00F532EB" w:rsidP="00E51AFC">
      <w:pPr>
        <w:ind w:firstLine="709"/>
        <w:jc w:val="both"/>
        <w:rPr>
          <w:sz w:val="21"/>
          <w:szCs w:val="21"/>
        </w:rPr>
      </w:pPr>
      <w:r w:rsidRPr="0040785A">
        <w:rPr>
          <w:sz w:val="21"/>
          <w:szCs w:val="21"/>
        </w:rPr>
        <w:t>4</w:t>
      </w:r>
      <w:r w:rsidR="00CA7153" w:rsidRPr="0040785A">
        <w:rPr>
          <w:sz w:val="21"/>
          <w:szCs w:val="21"/>
        </w:rPr>
        <w:t>.</w:t>
      </w:r>
      <w:r w:rsidR="00C059DD" w:rsidRPr="0040785A">
        <w:rPr>
          <w:sz w:val="21"/>
          <w:szCs w:val="21"/>
        </w:rPr>
        <w:t>2.</w:t>
      </w:r>
      <w:r w:rsidR="00D8043C" w:rsidRPr="0040785A">
        <w:rPr>
          <w:sz w:val="21"/>
          <w:szCs w:val="21"/>
        </w:rPr>
        <w:t>11</w:t>
      </w:r>
      <w:r w:rsidR="00C059DD" w:rsidRPr="0040785A">
        <w:rPr>
          <w:sz w:val="21"/>
          <w:szCs w:val="21"/>
        </w:rPr>
        <w:t>.</w:t>
      </w:r>
      <w:r w:rsidR="007B42F8" w:rsidRPr="0040785A">
        <w:rPr>
          <w:sz w:val="21"/>
          <w:szCs w:val="21"/>
        </w:rPr>
        <w:t xml:space="preserve"> </w:t>
      </w:r>
      <w:r w:rsidR="00413AE0" w:rsidRPr="0040785A">
        <w:rPr>
          <w:sz w:val="21"/>
          <w:szCs w:val="21"/>
        </w:rPr>
        <w:t xml:space="preserve">Произвести приемку оказанных </w:t>
      </w:r>
      <w:r w:rsidR="00CB46E4" w:rsidRPr="0040785A">
        <w:rPr>
          <w:sz w:val="21"/>
          <w:szCs w:val="21"/>
        </w:rPr>
        <w:t xml:space="preserve">образовательных </w:t>
      </w:r>
      <w:r w:rsidR="00413AE0" w:rsidRPr="0040785A">
        <w:rPr>
          <w:sz w:val="21"/>
          <w:szCs w:val="21"/>
        </w:rPr>
        <w:t>услуг в порядке</w:t>
      </w:r>
      <w:r w:rsidR="00CA7153" w:rsidRPr="0040785A">
        <w:rPr>
          <w:sz w:val="21"/>
          <w:szCs w:val="21"/>
        </w:rPr>
        <w:t>,</w:t>
      </w:r>
      <w:r w:rsidR="00C13F93">
        <w:rPr>
          <w:sz w:val="21"/>
          <w:szCs w:val="21"/>
        </w:rPr>
        <w:t xml:space="preserve"> предусмотренном </w:t>
      </w:r>
      <w:r w:rsidR="00413AE0" w:rsidRPr="0040785A">
        <w:rPr>
          <w:sz w:val="21"/>
          <w:szCs w:val="21"/>
        </w:rPr>
        <w:t xml:space="preserve">п. </w:t>
      </w:r>
      <w:r w:rsidR="007B42F8" w:rsidRPr="0040785A">
        <w:rPr>
          <w:sz w:val="21"/>
          <w:szCs w:val="21"/>
        </w:rPr>
        <w:t>5.</w:t>
      </w:r>
      <w:r w:rsidR="00A45641" w:rsidRPr="0040785A">
        <w:rPr>
          <w:sz w:val="21"/>
          <w:szCs w:val="21"/>
        </w:rPr>
        <w:t>3</w:t>
      </w:r>
      <w:r w:rsidR="00A9527A" w:rsidRPr="0040785A">
        <w:rPr>
          <w:sz w:val="21"/>
          <w:szCs w:val="21"/>
        </w:rPr>
        <w:t>.</w:t>
      </w:r>
      <w:r w:rsidR="00A45641" w:rsidRPr="0040785A">
        <w:rPr>
          <w:sz w:val="21"/>
          <w:szCs w:val="21"/>
        </w:rPr>
        <w:t xml:space="preserve"> </w:t>
      </w:r>
      <w:r w:rsidR="00CA7153" w:rsidRPr="0040785A">
        <w:rPr>
          <w:sz w:val="21"/>
          <w:szCs w:val="21"/>
        </w:rPr>
        <w:t xml:space="preserve">настоящего </w:t>
      </w:r>
      <w:r w:rsidR="00413AE0" w:rsidRPr="0040785A">
        <w:rPr>
          <w:sz w:val="21"/>
          <w:szCs w:val="21"/>
        </w:rPr>
        <w:t>Договора.</w:t>
      </w:r>
    </w:p>
    <w:p w:rsidR="00413AE0" w:rsidRPr="0040785A" w:rsidRDefault="00413AE0" w:rsidP="00E51AFC">
      <w:pPr>
        <w:ind w:firstLine="709"/>
        <w:jc w:val="both"/>
        <w:rPr>
          <w:sz w:val="21"/>
          <w:szCs w:val="21"/>
        </w:rPr>
      </w:pPr>
    </w:p>
    <w:p w:rsidR="00EF2F9D" w:rsidRPr="0040785A" w:rsidRDefault="00370AD8" w:rsidP="00E51AFC">
      <w:pPr>
        <w:pStyle w:val="a4"/>
        <w:numPr>
          <w:ilvl w:val="0"/>
          <w:numId w:val="3"/>
        </w:numPr>
        <w:ind w:left="0" w:firstLine="709"/>
        <w:jc w:val="center"/>
        <w:rPr>
          <w:b/>
          <w:sz w:val="21"/>
          <w:szCs w:val="21"/>
          <w:lang w:eastAsia="en-US"/>
        </w:rPr>
      </w:pPr>
      <w:r w:rsidRPr="0040785A">
        <w:rPr>
          <w:b/>
          <w:sz w:val="21"/>
          <w:szCs w:val="21"/>
          <w:lang w:eastAsia="en-US"/>
        </w:rPr>
        <w:t>Порядок сдачи-приемки услуг</w:t>
      </w:r>
    </w:p>
    <w:p w:rsidR="00F532EB" w:rsidRPr="0040785A" w:rsidRDefault="00F532EB" w:rsidP="00E51AFC">
      <w:pPr>
        <w:pStyle w:val="a4"/>
        <w:ind w:left="0" w:firstLine="709"/>
        <w:rPr>
          <w:sz w:val="21"/>
          <w:szCs w:val="21"/>
          <w:lang w:eastAsia="en-US"/>
        </w:rPr>
      </w:pPr>
    </w:p>
    <w:p w:rsidR="005A732B" w:rsidRPr="0040785A" w:rsidRDefault="00C059DD" w:rsidP="00E51AFC">
      <w:pPr>
        <w:ind w:firstLine="709"/>
        <w:jc w:val="both"/>
        <w:rPr>
          <w:sz w:val="21"/>
          <w:szCs w:val="21"/>
          <w:lang w:eastAsia="en-US"/>
        </w:rPr>
      </w:pPr>
      <w:r w:rsidRPr="0040785A">
        <w:rPr>
          <w:sz w:val="21"/>
          <w:szCs w:val="21"/>
          <w:lang w:eastAsia="en-US"/>
        </w:rPr>
        <w:t>5</w:t>
      </w:r>
      <w:r w:rsidR="005A732B" w:rsidRPr="0040785A">
        <w:rPr>
          <w:sz w:val="21"/>
          <w:szCs w:val="21"/>
          <w:lang w:eastAsia="en-US"/>
        </w:rPr>
        <w:t>.1</w:t>
      </w:r>
      <w:r w:rsidR="0088259E" w:rsidRPr="0040785A">
        <w:rPr>
          <w:sz w:val="21"/>
          <w:szCs w:val="21"/>
          <w:lang w:eastAsia="en-US"/>
        </w:rPr>
        <w:t>.</w:t>
      </w:r>
      <w:r w:rsidR="005A732B" w:rsidRPr="0040785A">
        <w:rPr>
          <w:sz w:val="21"/>
          <w:szCs w:val="21"/>
          <w:lang w:eastAsia="en-US"/>
        </w:rPr>
        <w:t xml:space="preserve"> Исполнитель </w:t>
      </w:r>
      <w:r w:rsidR="00370AD8" w:rsidRPr="0040785A">
        <w:rPr>
          <w:sz w:val="21"/>
          <w:szCs w:val="21"/>
          <w:lang w:eastAsia="en-US"/>
        </w:rPr>
        <w:t>уведомляет</w:t>
      </w:r>
      <w:r w:rsidR="005A732B" w:rsidRPr="0040785A">
        <w:rPr>
          <w:sz w:val="21"/>
          <w:szCs w:val="21"/>
          <w:lang w:eastAsia="en-US"/>
        </w:rPr>
        <w:t xml:space="preserve"> </w:t>
      </w:r>
      <w:r w:rsidR="007D371E" w:rsidRPr="0040785A">
        <w:rPr>
          <w:sz w:val="21"/>
          <w:szCs w:val="21"/>
          <w:lang w:eastAsia="en-US"/>
        </w:rPr>
        <w:t>Обучающ</w:t>
      </w:r>
      <w:r w:rsidR="00D8043C" w:rsidRPr="0040785A">
        <w:rPr>
          <w:sz w:val="21"/>
          <w:szCs w:val="21"/>
          <w:lang w:eastAsia="en-US"/>
        </w:rPr>
        <w:t>его</w:t>
      </w:r>
      <w:r w:rsidR="007D371E" w:rsidRPr="0040785A">
        <w:rPr>
          <w:sz w:val="21"/>
          <w:szCs w:val="21"/>
          <w:lang w:eastAsia="en-US"/>
        </w:rPr>
        <w:t>ся</w:t>
      </w:r>
      <w:r w:rsidR="005A732B" w:rsidRPr="0040785A">
        <w:rPr>
          <w:sz w:val="21"/>
          <w:szCs w:val="21"/>
          <w:lang w:eastAsia="en-US"/>
        </w:rPr>
        <w:t xml:space="preserve"> о завершении </w:t>
      </w:r>
      <w:r w:rsidR="00370AD8" w:rsidRPr="0040785A">
        <w:rPr>
          <w:sz w:val="21"/>
          <w:szCs w:val="21"/>
          <w:lang w:eastAsia="en-US"/>
        </w:rPr>
        <w:t>оказания образовательных услуг</w:t>
      </w:r>
      <w:r w:rsidR="005A732B" w:rsidRPr="0040785A">
        <w:rPr>
          <w:sz w:val="21"/>
          <w:szCs w:val="21"/>
          <w:lang w:eastAsia="en-US"/>
        </w:rPr>
        <w:t xml:space="preserve"> путем направления </w:t>
      </w:r>
      <w:r w:rsidR="006233AA" w:rsidRPr="0040785A">
        <w:rPr>
          <w:sz w:val="21"/>
          <w:szCs w:val="21"/>
          <w:lang w:eastAsia="en-US"/>
        </w:rPr>
        <w:t xml:space="preserve">соответствующего </w:t>
      </w:r>
      <w:proofErr w:type="gramStart"/>
      <w:r w:rsidR="005A732B" w:rsidRPr="0040785A">
        <w:rPr>
          <w:sz w:val="21"/>
          <w:szCs w:val="21"/>
          <w:lang w:eastAsia="en-US"/>
        </w:rPr>
        <w:t>Уведомления</w:t>
      </w:r>
      <w:proofErr w:type="gramEnd"/>
      <w:r w:rsidR="005A732B" w:rsidRPr="0040785A">
        <w:rPr>
          <w:sz w:val="21"/>
          <w:szCs w:val="21"/>
          <w:lang w:eastAsia="en-US"/>
        </w:rPr>
        <w:t xml:space="preserve"> в личный кабинет </w:t>
      </w:r>
      <w:r w:rsidR="007D371E" w:rsidRPr="0040785A">
        <w:rPr>
          <w:sz w:val="21"/>
          <w:szCs w:val="21"/>
          <w:lang w:eastAsia="en-US"/>
        </w:rPr>
        <w:t>Обучающ</w:t>
      </w:r>
      <w:r w:rsidR="00D8043C" w:rsidRPr="0040785A">
        <w:rPr>
          <w:sz w:val="21"/>
          <w:szCs w:val="21"/>
          <w:lang w:eastAsia="en-US"/>
        </w:rPr>
        <w:t>его</w:t>
      </w:r>
      <w:r w:rsidR="007D371E" w:rsidRPr="0040785A">
        <w:rPr>
          <w:sz w:val="21"/>
          <w:szCs w:val="21"/>
          <w:lang w:eastAsia="en-US"/>
        </w:rPr>
        <w:t>ся</w:t>
      </w:r>
      <w:r w:rsidR="005A732B" w:rsidRPr="0040785A">
        <w:rPr>
          <w:sz w:val="21"/>
          <w:szCs w:val="21"/>
          <w:lang w:eastAsia="en-US"/>
        </w:rPr>
        <w:t xml:space="preserve"> н</w:t>
      </w:r>
      <w:r w:rsidR="00001BB3" w:rsidRPr="0040785A">
        <w:rPr>
          <w:sz w:val="21"/>
          <w:szCs w:val="21"/>
          <w:lang w:eastAsia="en-US"/>
        </w:rPr>
        <w:t xml:space="preserve">а портале </w:t>
      </w:r>
      <w:hyperlink r:id="rId11" w:history="1">
        <w:r w:rsidR="006233AA" w:rsidRPr="0040785A">
          <w:rPr>
            <w:rStyle w:val="aa"/>
            <w:color w:val="auto"/>
            <w:sz w:val="21"/>
            <w:szCs w:val="21"/>
            <w:lang w:eastAsia="en-US"/>
          </w:rPr>
          <w:t>http://www.dpomos.ru/</w:t>
        </w:r>
      </w:hyperlink>
      <w:r w:rsidR="006233AA" w:rsidRPr="0040785A">
        <w:rPr>
          <w:color w:val="FF0000"/>
          <w:sz w:val="21"/>
          <w:szCs w:val="21"/>
          <w:lang w:eastAsia="en-US"/>
        </w:rPr>
        <w:t xml:space="preserve"> </w:t>
      </w:r>
      <w:r w:rsidR="006233AA" w:rsidRPr="0040785A">
        <w:rPr>
          <w:sz w:val="21"/>
          <w:szCs w:val="21"/>
          <w:lang w:eastAsia="en-US"/>
        </w:rPr>
        <w:t>и оформляет Акт об оказании услуг</w:t>
      </w:r>
      <w:r w:rsidR="006233AA" w:rsidRPr="0040785A">
        <w:rPr>
          <w:sz w:val="21"/>
          <w:szCs w:val="21"/>
        </w:rPr>
        <w:t xml:space="preserve"> </w:t>
      </w:r>
      <w:r w:rsidR="006233AA" w:rsidRPr="0040785A">
        <w:rPr>
          <w:sz w:val="21"/>
          <w:szCs w:val="21"/>
          <w:lang w:eastAsia="en-US"/>
        </w:rPr>
        <w:t xml:space="preserve">в двух экземплярах. </w:t>
      </w:r>
    </w:p>
    <w:p w:rsidR="00027A29" w:rsidRPr="0040785A" w:rsidRDefault="00C059DD" w:rsidP="00E51AFC">
      <w:pPr>
        <w:ind w:firstLine="709"/>
        <w:jc w:val="both"/>
        <w:rPr>
          <w:sz w:val="21"/>
          <w:szCs w:val="21"/>
          <w:lang w:eastAsia="en-US"/>
        </w:rPr>
      </w:pPr>
      <w:r w:rsidRPr="0040785A">
        <w:rPr>
          <w:sz w:val="21"/>
          <w:szCs w:val="21"/>
          <w:lang w:eastAsia="en-US"/>
        </w:rPr>
        <w:t>5</w:t>
      </w:r>
      <w:r w:rsidR="00027A29" w:rsidRPr="0040785A">
        <w:rPr>
          <w:sz w:val="21"/>
          <w:szCs w:val="21"/>
          <w:lang w:eastAsia="en-US"/>
        </w:rPr>
        <w:t>.</w:t>
      </w:r>
      <w:r w:rsidR="00A45641" w:rsidRPr="0040785A">
        <w:rPr>
          <w:sz w:val="21"/>
          <w:szCs w:val="21"/>
          <w:lang w:eastAsia="en-US"/>
        </w:rPr>
        <w:t>2</w:t>
      </w:r>
      <w:r w:rsidR="00027A29" w:rsidRPr="0040785A">
        <w:rPr>
          <w:sz w:val="21"/>
          <w:szCs w:val="21"/>
          <w:lang w:eastAsia="en-US"/>
        </w:rPr>
        <w:t xml:space="preserve">. </w:t>
      </w:r>
      <w:proofErr w:type="gramStart"/>
      <w:r w:rsidR="007D371E" w:rsidRPr="0040785A">
        <w:rPr>
          <w:sz w:val="21"/>
          <w:szCs w:val="21"/>
          <w:lang w:eastAsia="en-US"/>
        </w:rPr>
        <w:t>Обучающийся</w:t>
      </w:r>
      <w:proofErr w:type="gramEnd"/>
      <w:r w:rsidR="00027A29" w:rsidRPr="0040785A">
        <w:rPr>
          <w:sz w:val="21"/>
          <w:szCs w:val="21"/>
          <w:lang w:eastAsia="en-US"/>
        </w:rPr>
        <w:t xml:space="preserve"> </w:t>
      </w:r>
      <w:r w:rsidR="006807E5" w:rsidRPr="0040785A">
        <w:rPr>
          <w:sz w:val="21"/>
          <w:szCs w:val="21"/>
          <w:lang w:eastAsia="en-US"/>
        </w:rPr>
        <w:t>получает</w:t>
      </w:r>
      <w:r w:rsidR="00027A29" w:rsidRPr="0040785A">
        <w:rPr>
          <w:sz w:val="21"/>
          <w:szCs w:val="21"/>
          <w:lang w:eastAsia="en-US"/>
        </w:rPr>
        <w:t xml:space="preserve"> у Исполнителя оригиналы Актов об оказании услуг в течение </w:t>
      </w:r>
      <w:r w:rsidR="006233AA" w:rsidRPr="0040785A">
        <w:rPr>
          <w:sz w:val="21"/>
          <w:szCs w:val="21"/>
          <w:lang w:eastAsia="en-US"/>
        </w:rPr>
        <w:t xml:space="preserve">10 </w:t>
      </w:r>
      <w:r w:rsidR="00027A29" w:rsidRPr="0040785A">
        <w:rPr>
          <w:sz w:val="21"/>
          <w:szCs w:val="21"/>
          <w:lang w:eastAsia="en-US"/>
        </w:rPr>
        <w:t>(</w:t>
      </w:r>
      <w:r w:rsidR="006233AA" w:rsidRPr="0040785A">
        <w:rPr>
          <w:sz w:val="21"/>
          <w:szCs w:val="21"/>
          <w:lang w:eastAsia="en-US"/>
        </w:rPr>
        <w:t>десят</w:t>
      </w:r>
      <w:r w:rsidR="00111B23" w:rsidRPr="0040785A">
        <w:rPr>
          <w:sz w:val="21"/>
          <w:szCs w:val="21"/>
          <w:lang w:eastAsia="en-US"/>
        </w:rPr>
        <w:t>и</w:t>
      </w:r>
      <w:r w:rsidR="00027A29" w:rsidRPr="0040785A">
        <w:rPr>
          <w:sz w:val="21"/>
          <w:szCs w:val="21"/>
          <w:lang w:eastAsia="en-US"/>
        </w:rPr>
        <w:t xml:space="preserve">) </w:t>
      </w:r>
      <w:r w:rsidR="006233AA" w:rsidRPr="0040785A">
        <w:rPr>
          <w:sz w:val="21"/>
          <w:szCs w:val="21"/>
          <w:lang w:eastAsia="en-US"/>
        </w:rPr>
        <w:t xml:space="preserve">календарных </w:t>
      </w:r>
      <w:r w:rsidR="00027A29" w:rsidRPr="0040785A">
        <w:rPr>
          <w:sz w:val="21"/>
          <w:szCs w:val="21"/>
          <w:lang w:eastAsia="en-US"/>
        </w:rPr>
        <w:t xml:space="preserve">дней с даты </w:t>
      </w:r>
      <w:r w:rsidR="006233AA" w:rsidRPr="0040785A">
        <w:rPr>
          <w:sz w:val="21"/>
          <w:szCs w:val="21"/>
          <w:lang w:eastAsia="en-US"/>
        </w:rPr>
        <w:t xml:space="preserve">получения </w:t>
      </w:r>
      <w:r w:rsidR="00331242" w:rsidRPr="0040785A">
        <w:rPr>
          <w:sz w:val="21"/>
          <w:szCs w:val="21"/>
          <w:lang w:eastAsia="en-US"/>
        </w:rPr>
        <w:t>Уведомления о завершении обучения, предусмотренного п.</w:t>
      </w:r>
      <w:r w:rsidR="00654D12" w:rsidRPr="0040785A">
        <w:rPr>
          <w:sz w:val="21"/>
          <w:szCs w:val="21"/>
          <w:lang w:eastAsia="en-US"/>
        </w:rPr>
        <w:t xml:space="preserve"> 5.1</w:t>
      </w:r>
      <w:r w:rsidR="00DC3EFC" w:rsidRPr="0040785A">
        <w:rPr>
          <w:sz w:val="21"/>
          <w:szCs w:val="21"/>
          <w:lang w:eastAsia="en-US"/>
        </w:rPr>
        <w:t>.</w:t>
      </w:r>
      <w:r w:rsidR="00331242" w:rsidRPr="0040785A">
        <w:rPr>
          <w:sz w:val="21"/>
          <w:szCs w:val="21"/>
          <w:lang w:eastAsia="en-US"/>
        </w:rPr>
        <w:t xml:space="preserve"> настоящего Договора</w:t>
      </w:r>
      <w:r w:rsidR="00027A29" w:rsidRPr="0040785A">
        <w:rPr>
          <w:sz w:val="21"/>
          <w:szCs w:val="21"/>
          <w:lang w:eastAsia="en-US"/>
        </w:rPr>
        <w:t xml:space="preserve">. </w:t>
      </w:r>
    </w:p>
    <w:p w:rsidR="00BB37C5" w:rsidRPr="0040785A" w:rsidRDefault="00C059DD" w:rsidP="00D36A63">
      <w:pPr>
        <w:ind w:firstLine="709"/>
        <w:jc w:val="both"/>
        <w:rPr>
          <w:sz w:val="21"/>
          <w:szCs w:val="21"/>
          <w:lang w:eastAsia="en-US"/>
        </w:rPr>
      </w:pPr>
      <w:r w:rsidRPr="0040785A">
        <w:rPr>
          <w:sz w:val="21"/>
          <w:szCs w:val="21"/>
          <w:lang w:eastAsia="en-US"/>
        </w:rPr>
        <w:t>5</w:t>
      </w:r>
      <w:r w:rsidR="00027A29" w:rsidRPr="0040785A">
        <w:rPr>
          <w:sz w:val="21"/>
          <w:szCs w:val="21"/>
          <w:lang w:eastAsia="en-US"/>
        </w:rPr>
        <w:t>.</w:t>
      </w:r>
      <w:r w:rsidR="00A45641" w:rsidRPr="0040785A">
        <w:rPr>
          <w:sz w:val="21"/>
          <w:szCs w:val="21"/>
          <w:lang w:eastAsia="en-US"/>
        </w:rPr>
        <w:t>3</w:t>
      </w:r>
      <w:r w:rsidR="00027A29" w:rsidRPr="0040785A">
        <w:rPr>
          <w:sz w:val="21"/>
          <w:szCs w:val="21"/>
          <w:lang w:eastAsia="en-US"/>
        </w:rPr>
        <w:t xml:space="preserve">. </w:t>
      </w:r>
      <w:proofErr w:type="gramStart"/>
      <w:r w:rsidR="00BB37C5" w:rsidRPr="0040785A">
        <w:rPr>
          <w:sz w:val="21"/>
          <w:szCs w:val="21"/>
          <w:lang w:eastAsia="en-US"/>
        </w:rPr>
        <w:t xml:space="preserve">Не позднее 5 (пяти) календарных дней после получения от Исполнителя документов, указанных в настоящей статье Договора, </w:t>
      </w:r>
      <w:r w:rsidR="007D371E" w:rsidRPr="0040785A">
        <w:rPr>
          <w:sz w:val="21"/>
          <w:szCs w:val="21"/>
          <w:lang w:eastAsia="en-US"/>
        </w:rPr>
        <w:t>Обучающийся</w:t>
      </w:r>
      <w:r w:rsidR="00BB37C5" w:rsidRPr="0040785A">
        <w:rPr>
          <w:sz w:val="21"/>
          <w:szCs w:val="21"/>
          <w:lang w:eastAsia="en-US"/>
        </w:rPr>
        <w:t xml:space="preserve"> рассматривает результаты и осуществляет приемку оказанных услуг по настоящему Договору, подписывает и направляет один экземпляр Акта об оказании услуг Исполнителю либо запрос о предоставлении разъяснений касательно результатов оказанных услуг, или мотивированный отказ от принятия результатов оказанных услуг. </w:t>
      </w:r>
      <w:proofErr w:type="gramEnd"/>
    </w:p>
    <w:p w:rsidR="00BB37C5" w:rsidRPr="0040785A" w:rsidRDefault="00AD3169" w:rsidP="00D36A63">
      <w:pPr>
        <w:ind w:firstLine="709"/>
        <w:jc w:val="both"/>
        <w:rPr>
          <w:sz w:val="21"/>
          <w:szCs w:val="21"/>
          <w:lang w:eastAsia="en-US"/>
        </w:rPr>
      </w:pPr>
      <w:r w:rsidRPr="0040785A">
        <w:rPr>
          <w:sz w:val="21"/>
          <w:szCs w:val="21"/>
          <w:lang w:eastAsia="en-US"/>
        </w:rPr>
        <w:t>5.</w:t>
      </w:r>
      <w:r w:rsidR="00A45641" w:rsidRPr="0040785A">
        <w:rPr>
          <w:sz w:val="21"/>
          <w:szCs w:val="21"/>
          <w:lang w:eastAsia="en-US"/>
        </w:rPr>
        <w:t>4</w:t>
      </w:r>
      <w:r w:rsidRPr="0040785A">
        <w:rPr>
          <w:sz w:val="21"/>
          <w:szCs w:val="21"/>
          <w:lang w:eastAsia="en-US"/>
        </w:rPr>
        <w:t xml:space="preserve">. В случае получения от </w:t>
      </w:r>
      <w:r w:rsidR="007D371E" w:rsidRPr="0040785A">
        <w:rPr>
          <w:sz w:val="21"/>
          <w:szCs w:val="21"/>
          <w:lang w:eastAsia="en-US"/>
        </w:rPr>
        <w:t>Обучающ</w:t>
      </w:r>
      <w:r w:rsidR="00D8043C" w:rsidRPr="0040785A">
        <w:rPr>
          <w:sz w:val="21"/>
          <w:szCs w:val="21"/>
          <w:lang w:eastAsia="en-US"/>
        </w:rPr>
        <w:t>его</w:t>
      </w:r>
      <w:r w:rsidR="007D371E" w:rsidRPr="0040785A">
        <w:rPr>
          <w:sz w:val="21"/>
          <w:szCs w:val="21"/>
          <w:lang w:eastAsia="en-US"/>
        </w:rPr>
        <w:t>ся</w:t>
      </w:r>
      <w:r w:rsidRPr="0040785A">
        <w:rPr>
          <w:sz w:val="21"/>
          <w:szCs w:val="21"/>
          <w:lang w:eastAsia="en-US"/>
        </w:rPr>
        <w:t>, надлежащим образом официально направленного (почтой или нарочно) запроса о предоставлении разъяснений касательно результатов оказанных услуг</w:t>
      </w:r>
      <w:r w:rsidRPr="0040785A">
        <w:rPr>
          <w:sz w:val="21"/>
          <w:szCs w:val="21"/>
        </w:rPr>
        <w:t xml:space="preserve"> </w:t>
      </w:r>
      <w:r w:rsidRPr="0040785A">
        <w:rPr>
          <w:sz w:val="21"/>
          <w:szCs w:val="21"/>
          <w:lang w:eastAsia="en-US"/>
        </w:rPr>
        <w:t>или мотивированного отказа от принятия результатов оказанных услуг</w:t>
      </w:r>
      <w:r w:rsidRPr="0040785A">
        <w:rPr>
          <w:sz w:val="21"/>
          <w:szCs w:val="21"/>
        </w:rPr>
        <w:t xml:space="preserve"> </w:t>
      </w:r>
      <w:r w:rsidR="005B3232" w:rsidRPr="0040785A">
        <w:rPr>
          <w:sz w:val="21"/>
          <w:szCs w:val="21"/>
          <w:lang w:eastAsia="en-US"/>
        </w:rPr>
        <w:t>Исполнитель предоставляет</w:t>
      </w:r>
      <w:r w:rsidRPr="0040785A">
        <w:rPr>
          <w:sz w:val="21"/>
          <w:szCs w:val="21"/>
          <w:lang w:eastAsia="en-US"/>
        </w:rPr>
        <w:t xml:space="preserve"> </w:t>
      </w:r>
      <w:proofErr w:type="gramStart"/>
      <w:r w:rsidR="007D371E" w:rsidRPr="0040785A">
        <w:rPr>
          <w:sz w:val="21"/>
          <w:szCs w:val="21"/>
          <w:lang w:eastAsia="en-US"/>
        </w:rPr>
        <w:t>Обучающ</w:t>
      </w:r>
      <w:r w:rsidR="00D8043C" w:rsidRPr="0040785A">
        <w:rPr>
          <w:sz w:val="21"/>
          <w:szCs w:val="21"/>
          <w:lang w:eastAsia="en-US"/>
        </w:rPr>
        <w:t>ему</w:t>
      </w:r>
      <w:r w:rsidR="007D371E" w:rsidRPr="0040785A">
        <w:rPr>
          <w:sz w:val="21"/>
          <w:szCs w:val="21"/>
          <w:lang w:eastAsia="en-US"/>
        </w:rPr>
        <w:t>ся</w:t>
      </w:r>
      <w:proofErr w:type="gramEnd"/>
      <w:r w:rsidRPr="0040785A">
        <w:rPr>
          <w:sz w:val="21"/>
          <w:szCs w:val="21"/>
          <w:lang w:eastAsia="en-US"/>
        </w:rPr>
        <w:t xml:space="preserve"> разъяснения в отношении оказанных услуг в течение 5 (пяти) календарных дней с даты получения запроса.</w:t>
      </w:r>
    </w:p>
    <w:p w:rsidR="00BB37C5" w:rsidRPr="0040785A" w:rsidRDefault="00AD3169" w:rsidP="00D36A63">
      <w:pPr>
        <w:ind w:firstLine="709"/>
        <w:jc w:val="both"/>
        <w:rPr>
          <w:sz w:val="21"/>
          <w:szCs w:val="21"/>
          <w:lang w:eastAsia="en-US"/>
        </w:rPr>
      </w:pPr>
      <w:r w:rsidRPr="0040785A">
        <w:rPr>
          <w:sz w:val="21"/>
          <w:szCs w:val="21"/>
          <w:lang w:eastAsia="en-US"/>
        </w:rPr>
        <w:t>5.</w:t>
      </w:r>
      <w:r w:rsidR="00A45641" w:rsidRPr="0040785A">
        <w:rPr>
          <w:sz w:val="21"/>
          <w:szCs w:val="21"/>
          <w:lang w:eastAsia="en-US"/>
        </w:rPr>
        <w:t>5</w:t>
      </w:r>
      <w:r w:rsidRPr="0040785A">
        <w:rPr>
          <w:sz w:val="21"/>
          <w:szCs w:val="21"/>
          <w:lang w:eastAsia="en-US"/>
        </w:rPr>
        <w:t xml:space="preserve">. </w:t>
      </w:r>
      <w:r w:rsidR="00BB37C5" w:rsidRPr="0040785A">
        <w:rPr>
          <w:sz w:val="21"/>
          <w:szCs w:val="21"/>
          <w:lang w:eastAsia="en-US"/>
        </w:rPr>
        <w:t>С момента подписания Сторонами Акта об оказании услуг образовательные услуги считаются оказанными Исполнителем.</w:t>
      </w:r>
    </w:p>
    <w:p w:rsidR="00EF2F9D" w:rsidRPr="0040785A" w:rsidRDefault="00C059DD" w:rsidP="00E51AFC">
      <w:pPr>
        <w:ind w:firstLine="709"/>
        <w:jc w:val="both"/>
        <w:rPr>
          <w:sz w:val="21"/>
          <w:szCs w:val="21"/>
          <w:lang w:eastAsia="en-US"/>
        </w:rPr>
      </w:pPr>
      <w:r w:rsidRPr="0040785A">
        <w:rPr>
          <w:sz w:val="21"/>
          <w:szCs w:val="21"/>
          <w:lang w:eastAsia="en-US"/>
        </w:rPr>
        <w:t>5.</w:t>
      </w:r>
      <w:r w:rsidR="00A45641" w:rsidRPr="0040785A">
        <w:rPr>
          <w:sz w:val="21"/>
          <w:szCs w:val="21"/>
          <w:lang w:eastAsia="en-US"/>
        </w:rPr>
        <w:t>6</w:t>
      </w:r>
      <w:r w:rsidRPr="0040785A">
        <w:rPr>
          <w:sz w:val="21"/>
          <w:szCs w:val="21"/>
          <w:lang w:eastAsia="en-US"/>
        </w:rPr>
        <w:t>.</w:t>
      </w:r>
      <w:r w:rsidR="00027A29" w:rsidRPr="0040785A">
        <w:rPr>
          <w:sz w:val="21"/>
          <w:szCs w:val="21"/>
          <w:lang w:eastAsia="en-US"/>
        </w:rPr>
        <w:t xml:space="preserve"> </w:t>
      </w:r>
      <w:r w:rsidR="00325214" w:rsidRPr="0040785A">
        <w:rPr>
          <w:sz w:val="21"/>
          <w:szCs w:val="21"/>
          <w:lang w:eastAsia="en-US"/>
        </w:rPr>
        <w:t xml:space="preserve">Услуги </w:t>
      </w:r>
      <w:r w:rsidR="00AD3169" w:rsidRPr="0040785A">
        <w:rPr>
          <w:sz w:val="21"/>
          <w:szCs w:val="21"/>
          <w:lang w:eastAsia="en-US"/>
        </w:rPr>
        <w:t xml:space="preserve">также </w:t>
      </w:r>
      <w:r w:rsidR="00325214" w:rsidRPr="0040785A">
        <w:rPr>
          <w:sz w:val="21"/>
          <w:szCs w:val="21"/>
          <w:lang w:eastAsia="en-US"/>
        </w:rPr>
        <w:t>считаются оказанными Исполнителем, в</w:t>
      </w:r>
      <w:r w:rsidR="00027A29" w:rsidRPr="0040785A">
        <w:rPr>
          <w:sz w:val="21"/>
          <w:szCs w:val="21"/>
          <w:lang w:eastAsia="en-US"/>
        </w:rPr>
        <w:t xml:space="preserve"> случае уклонения </w:t>
      </w:r>
      <w:r w:rsidR="007D371E" w:rsidRPr="0040785A">
        <w:rPr>
          <w:sz w:val="21"/>
          <w:szCs w:val="21"/>
          <w:lang w:eastAsia="en-US"/>
        </w:rPr>
        <w:t>Обучающ</w:t>
      </w:r>
      <w:r w:rsidR="00D8043C" w:rsidRPr="0040785A">
        <w:rPr>
          <w:sz w:val="21"/>
          <w:szCs w:val="21"/>
          <w:lang w:eastAsia="en-US"/>
        </w:rPr>
        <w:t>его</w:t>
      </w:r>
      <w:r w:rsidR="007D371E" w:rsidRPr="0040785A">
        <w:rPr>
          <w:sz w:val="21"/>
          <w:szCs w:val="21"/>
          <w:lang w:eastAsia="en-US"/>
        </w:rPr>
        <w:t>ся</w:t>
      </w:r>
      <w:r w:rsidR="00581B56" w:rsidRPr="0040785A">
        <w:rPr>
          <w:sz w:val="21"/>
          <w:szCs w:val="21"/>
          <w:lang w:eastAsia="en-US"/>
        </w:rPr>
        <w:t xml:space="preserve"> от подписания Акта об оказании услуг </w:t>
      </w:r>
      <w:r w:rsidR="005B3232" w:rsidRPr="0040785A">
        <w:rPr>
          <w:sz w:val="21"/>
          <w:szCs w:val="21"/>
          <w:lang w:eastAsia="en-US"/>
        </w:rPr>
        <w:t xml:space="preserve">и </w:t>
      </w:r>
      <w:r w:rsidR="00876A39" w:rsidRPr="0040785A">
        <w:rPr>
          <w:sz w:val="21"/>
          <w:szCs w:val="21"/>
          <w:lang w:eastAsia="en-US"/>
        </w:rPr>
        <w:t>не</w:t>
      </w:r>
      <w:r w:rsidR="00ED10EE" w:rsidRPr="0040785A">
        <w:rPr>
          <w:sz w:val="21"/>
          <w:szCs w:val="21"/>
          <w:lang w:eastAsia="en-US"/>
        </w:rPr>
        <w:t xml:space="preserve"> предо</w:t>
      </w:r>
      <w:r w:rsidR="00876A39" w:rsidRPr="0040785A">
        <w:rPr>
          <w:sz w:val="21"/>
          <w:szCs w:val="21"/>
          <w:lang w:eastAsia="en-US"/>
        </w:rPr>
        <w:t>ставления</w:t>
      </w:r>
      <w:r w:rsidR="00581B56" w:rsidRPr="0040785A">
        <w:rPr>
          <w:sz w:val="21"/>
          <w:szCs w:val="21"/>
          <w:lang w:eastAsia="en-US"/>
        </w:rPr>
        <w:t xml:space="preserve"> </w:t>
      </w:r>
      <w:r w:rsidR="00027A29" w:rsidRPr="0040785A">
        <w:rPr>
          <w:sz w:val="21"/>
          <w:szCs w:val="21"/>
          <w:lang w:eastAsia="en-US"/>
        </w:rPr>
        <w:t xml:space="preserve">мотивированного отказа по истечении </w:t>
      </w:r>
      <w:r w:rsidR="00AD78DB" w:rsidRPr="0040785A">
        <w:rPr>
          <w:sz w:val="21"/>
          <w:szCs w:val="21"/>
          <w:lang w:eastAsia="en-US"/>
        </w:rPr>
        <w:t>25 (двад</w:t>
      </w:r>
      <w:r w:rsidR="0088259E" w:rsidRPr="0040785A">
        <w:rPr>
          <w:sz w:val="21"/>
          <w:szCs w:val="21"/>
          <w:lang w:eastAsia="en-US"/>
        </w:rPr>
        <w:t xml:space="preserve">цати пяти) </w:t>
      </w:r>
      <w:r w:rsidR="00AD3169" w:rsidRPr="0040785A">
        <w:rPr>
          <w:sz w:val="21"/>
          <w:szCs w:val="21"/>
          <w:lang w:eastAsia="en-US"/>
        </w:rPr>
        <w:t xml:space="preserve">календарных </w:t>
      </w:r>
      <w:r w:rsidR="0088259E" w:rsidRPr="0040785A">
        <w:rPr>
          <w:sz w:val="21"/>
          <w:szCs w:val="21"/>
          <w:lang w:eastAsia="en-US"/>
        </w:rPr>
        <w:t xml:space="preserve">дней </w:t>
      </w:r>
      <w:proofErr w:type="gramStart"/>
      <w:r w:rsidR="0088259E" w:rsidRPr="0040785A">
        <w:rPr>
          <w:sz w:val="21"/>
          <w:szCs w:val="21"/>
          <w:lang w:eastAsia="en-US"/>
        </w:rPr>
        <w:t xml:space="preserve">с даты </w:t>
      </w:r>
      <w:r w:rsidR="00AD78DB" w:rsidRPr="0040785A">
        <w:rPr>
          <w:sz w:val="21"/>
          <w:szCs w:val="21"/>
          <w:lang w:eastAsia="en-US"/>
        </w:rPr>
        <w:t>направления</w:t>
      </w:r>
      <w:proofErr w:type="gramEnd"/>
      <w:r w:rsidR="00AD78DB" w:rsidRPr="0040785A">
        <w:rPr>
          <w:sz w:val="21"/>
          <w:szCs w:val="21"/>
          <w:lang w:eastAsia="en-US"/>
        </w:rPr>
        <w:t xml:space="preserve"> </w:t>
      </w:r>
      <w:r w:rsidR="00581B56" w:rsidRPr="0040785A">
        <w:rPr>
          <w:sz w:val="21"/>
          <w:szCs w:val="21"/>
          <w:lang w:eastAsia="en-US"/>
        </w:rPr>
        <w:t xml:space="preserve">Исполнителем </w:t>
      </w:r>
      <w:r w:rsidR="00AD78DB" w:rsidRPr="0040785A">
        <w:rPr>
          <w:sz w:val="21"/>
          <w:szCs w:val="21"/>
          <w:lang w:eastAsia="en-US"/>
        </w:rPr>
        <w:t>Уведомления о завершении обучения</w:t>
      </w:r>
      <w:r w:rsidR="00AD3169" w:rsidRPr="0040785A">
        <w:rPr>
          <w:sz w:val="21"/>
          <w:szCs w:val="21"/>
          <w:lang w:eastAsia="en-US"/>
        </w:rPr>
        <w:t>.</w:t>
      </w:r>
      <w:r w:rsidR="00AD78DB" w:rsidRPr="0040785A">
        <w:rPr>
          <w:sz w:val="21"/>
          <w:szCs w:val="21"/>
          <w:lang w:eastAsia="en-US"/>
        </w:rPr>
        <w:t xml:space="preserve"> </w:t>
      </w:r>
    </w:p>
    <w:p w:rsidR="007C758B" w:rsidRPr="0040785A" w:rsidRDefault="007C758B" w:rsidP="00E51AFC">
      <w:pPr>
        <w:ind w:firstLine="709"/>
        <w:jc w:val="both"/>
        <w:rPr>
          <w:sz w:val="21"/>
          <w:szCs w:val="21"/>
        </w:rPr>
      </w:pPr>
    </w:p>
    <w:p w:rsidR="007C3ABF" w:rsidRPr="0040785A" w:rsidRDefault="007C3ABF" w:rsidP="00E51AFC">
      <w:pPr>
        <w:pStyle w:val="a4"/>
        <w:numPr>
          <w:ilvl w:val="0"/>
          <w:numId w:val="3"/>
        </w:numPr>
        <w:ind w:left="0" w:firstLine="709"/>
        <w:jc w:val="center"/>
        <w:rPr>
          <w:b/>
          <w:sz w:val="21"/>
          <w:szCs w:val="21"/>
        </w:rPr>
      </w:pPr>
      <w:r w:rsidRPr="0040785A">
        <w:rPr>
          <w:b/>
          <w:sz w:val="21"/>
          <w:szCs w:val="21"/>
        </w:rPr>
        <w:t>Ответственность Сторон</w:t>
      </w:r>
    </w:p>
    <w:p w:rsidR="006117C8" w:rsidRPr="0040785A" w:rsidRDefault="006117C8" w:rsidP="00E51AFC">
      <w:pPr>
        <w:pStyle w:val="a4"/>
        <w:ind w:left="0" w:firstLine="709"/>
        <w:rPr>
          <w:b/>
          <w:sz w:val="21"/>
          <w:szCs w:val="21"/>
        </w:rPr>
      </w:pPr>
    </w:p>
    <w:p w:rsidR="007F42FD" w:rsidRPr="007E0A1E" w:rsidRDefault="000175B0" w:rsidP="00E20B50">
      <w:pPr>
        <w:ind w:firstLine="709"/>
        <w:jc w:val="both"/>
        <w:rPr>
          <w:sz w:val="21"/>
          <w:szCs w:val="21"/>
        </w:rPr>
      </w:pPr>
      <w:r w:rsidRPr="007E0A1E">
        <w:rPr>
          <w:sz w:val="21"/>
          <w:szCs w:val="21"/>
        </w:rPr>
        <w:t xml:space="preserve">6.1. За неисполнение или ненадлежащее исполнение своих обязательств, установленных настоящим Договором, </w:t>
      </w:r>
      <w:r w:rsidR="007D371E" w:rsidRPr="007E0A1E">
        <w:rPr>
          <w:sz w:val="21"/>
          <w:szCs w:val="21"/>
        </w:rPr>
        <w:t>Обучающийся</w:t>
      </w:r>
      <w:r w:rsidRPr="007E0A1E">
        <w:rPr>
          <w:sz w:val="21"/>
          <w:szCs w:val="21"/>
        </w:rPr>
        <w:t xml:space="preserve"> и Исполнитель несут ответственность в соответствии с действующим законодательством Российской Федерации.</w:t>
      </w:r>
    </w:p>
    <w:p w:rsidR="00E20B50" w:rsidRPr="007E0A1E" w:rsidRDefault="00E20B50" w:rsidP="00E20B5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 xml:space="preserve">6.2. </w:t>
      </w:r>
      <w:proofErr w:type="gramStart"/>
      <w:r w:rsidRPr="007E0A1E">
        <w:rPr>
          <w:rFonts w:eastAsiaTheme="minorHAnsi"/>
          <w:sz w:val="21"/>
          <w:szCs w:val="21"/>
          <w:lang w:eastAsia="en-US"/>
        </w:rPr>
        <w:t>Обучающийся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roofErr w:type="gramEnd"/>
    </w:p>
    <w:p w:rsidR="00E20B50" w:rsidRPr="007E0A1E" w:rsidRDefault="00E20B50" w:rsidP="00E20B5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а) безвозмездного оказания образовательной услуги;</w:t>
      </w:r>
    </w:p>
    <w:p w:rsidR="00E20B50" w:rsidRPr="007E0A1E" w:rsidRDefault="00E20B50" w:rsidP="00E20B5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 xml:space="preserve">б) соразмерного уменьшения </w:t>
      </w:r>
      <w:r w:rsidR="009D1DB4" w:rsidRPr="007E0A1E">
        <w:rPr>
          <w:rFonts w:eastAsiaTheme="minorHAnsi"/>
          <w:sz w:val="21"/>
          <w:szCs w:val="21"/>
          <w:lang w:eastAsia="en-US"/>
        </w:rPr>
        <w:t>стоимости,</w:t>
      </w:r>
      <w:r w:rsidRPr="007E0A1E">
        <w:rPr>
          <w:rFonts w:eastAsiaTheme="minorHAnsi"/>
          <w:sz w:val="21"/>
          <w:szCs w:val="21"/>
          <w:lang w:eastAsia="en-US"/>
        </w:rPr>
        <w:t xml:space="preserve"> оказанной платной образовательной услуги;</w:t>
      </w:r>
    </w:p>
    <w:p w:rsidR="00E20B50" w:rsidRPr="007E0A1E" w:rsidRDefault="00E20B50" w:rsidP="00E20B5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20B50" w:rsidRPr="007E0A1E" w:rsidRDefault="00E20B50" w:rsidP="00E20B5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 xml:space="preserve">6.3. </w:t>
      </w:r>
      <w:proofErr w:type="gramStart"/>
      <w:r w:rsidRPr="007E0A1E">
        <w:rPr>
          <w:rFonts w:eastAsiaTheme="minorHAnsi"/>
          <w:sz w:val="21"/>
          <w:szCs w:val="21"/>
          <w:lang w:eastAsia="en-US"/>
        </w:rPr>
        <w:t>Обучающийся</w:t>
      </w:r>
      <w:proofErr w:type="gramEnd"/>
      <w:r w:rsidRPr="007E0A1E">
        <w:rPr>
          <w:rFonts w:eastAsiaTheme="minorHAnsi"/>
          <w:sz w:val="21"/>
          <w:szCs w:val="21"/>
          <w:lang w:eastAsia="en-US"/>
        </w:rPr>
        <w:t xml:space="preserve"> </w:t>
      </w:r>
      <w:r w:rsidR="009D1DB4" w:rsidRPr="007E0A1E">
        <w:rPr>
          <w:rFonts w:eastAsiaTheme="minorHAnsi"/>
          <w:sz w:val="21"/>
          <w:szCs w:val="21"/>
          <w:lang w:eastAsia="en-US"/>
        </w:rPr>
        <w:t>вправе отказаться от</w:t>
      </w:r>
      <w:r w:rsidRPr="007E0A1E">
        <w:rPr>
          <w:rFonts w:eastAsiaTheme="minorHAnsi"/>
          <w:sz w:val="21"/>
          <w:szCs w:val="21"/>
          <w:lang w:eastAsia="en-US"/>
        </w:rPr>
        <w:t xml:space="preserve"> исполнения настоящего Договора </w:t>
      </w:r>
      <w:r w:rsidR="009D1DB4" w:rsidRPr="007E0A1E">
        <w:rPr>
          <w:rFonts w:eastAsiaTheme="minorHAnsi"/>
          <w:sz w:val="21"/>
          <w:szCs w:val="21"/>
          <w:lang w:eastAsia="en-US"/>
        </w:rPr>
        <w:t xml:space="preserve">и потребовать </w:t>
      </w:r>
      <w:r w:rsidRPr="007E0A1E">
        <w:rPr>
          <w:rFonts w:eastAsiaTheme="minorHAnsi"/>
          <w:sz w:val="21"/>
          <w:szCs w:val="21"/>
          <w:lang w:eastAsia="en-US"/>
        </w:rPr>
        <w:t xml:space="preserve">полного     </w:t>
      </w:r>
      <w:r w:rsidR="009D1DB4" w:rsidRPr="007E0A1E">
        <w:rPr>
          <w:rFonts w:eastAsiaTheme="minorHAnsi"/>
          <w:sz w:val="21"/>
          <w:szCs w:val="21"/>
          <w:lang w:eastAsia="en-US"/>
        </w:rPr>
        <w:t xml:space="preserve">возмещения убытков, если </w:t>
      </w:r>
      <w:r w:rsidRPr="007E0A1E">
        <w:rPr>
          <w:rFonts w:eastAsiaTheme="minorHAnsi"/>
          <w:sz w:val="21"/>
          <w:szCs w:val="21"/>
          <w:lang w:eastAsia="en-US"/>
        </w:rPr>
        <w:t>в</w:t>
      </w:r>
      <w:r w:rsidR="009D1DB4" w:rsidRPr="007E0A1E">
        <w:rPr>
          <w:rFonts w:eastAsiaTheme="minorHAnsi"/>
          <w:sz w:val="21"/>
          <w:szCs w:val="21"/>
          <w:lang w:eastAsia="en-US"/>
        </w:rPr>
        <w:t xml:space="preserve"> </w:t>
      </w:r>
      <w:r w:rsidRPr="007E0A1E">
        <w:rPr>
          <w:rFonts w:eastAsiaTheme="minorHAnsi"/>
          <w:sz w:val="21"/>
          <w:szCs w:val="21"/>
          <w:lang w:eastAsia="en-US"/>
        </w:rPr>
        <w:t>течение 2 (двух) месяцев, недостатки платной образовательной услуги не устранены Исполнителем.</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 xml:space="preserve">6.4. Обучающийся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w:t>
      </w:r>
      <w:r w:rsidRPr="007E0A1E">
        <w:rPr>
          <w:rFonts w:eastAsiaTheme="minorHAnsi"/>
          <w:sz w:val="21"/>
          <w:szCs w:val="21"/>
          <w:lang w:eastAsia="en-US"/>
        </w:rPr>
        <w:lastRenderedPageBreak/>
        <w:t>выявляется неоднократно, или проявляется вновь после его устранения) или иные существенные отступления от условий настоящего Договора.</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6.5. Обучающийся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в) потребовать уменьшения стоимости платной образовательной услуги;</w:t>
      </w:r>
    </w:p>
    <w:p w:rsidR="00E20B50" w:rsidRPr="007E0A1E" w:rsidRDefault="00E20B5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г) расторгнуть настоящий Договор.</w:t>
      </w:r>
    </w:p>
    <w:p w:rsidR="00E20B50" w:rsidRPr="007E0A1E" w:rsidRDefault="00DB5480" w:rsidP="00DB5480">
      <w:pPr>
        <w:autoSpaceDE w:val="0"/>
        <w:autoSpaceDN w:val="0"/>
        <w:adjustRightInd w:val="0"/>
        <w:ind w:firstLine="709"/>
        <w:jc w:val="both"/>
        <w:rPr>
          <w:rFonts w:eastAsiaTheme="minorHAnsi"/>
          <w:sz w:val="21"/>
          <w:szCs w:val="21"/>
          <w:lang w:eastAsia="en-US"/>
        </w:rPr>
      </w:pPr>
      <w:r w:rsidRPr="007E0A1E">
        <w:rPr>
          <w:rFonts w:eastAsiaTheme="minorHAnsi"/>
          <w:sz w:val="21"/>
          <w:szCs w:val="21"/>
          <w:lang w:eastAsia="en-US"/>
        </w:rPr>
        <w:t>6</w:t>
      </w:r>
      <w:r w:rsidR="00E20B50" w:rsidRPr="007E0A1E">
        <w:rPr>
          <w:rFonts w:eastAsiaTheme="minorHAnsi"/>
          <w:sz w:val="21"/>
          <w:szCs w:val="21"/>
          <w:lang w:eastAsia="en-US"/>
        </w:rPr>
        <w:t xml:space="preserve">.6. </w:t>
      </w:r>
      <w:proofErr w:type="gramStart"/>
      <w:r w:rsidRPr="007E0A1E">
        <w:rPr>
          <w:rFonts w:eastAsiaTheme="minorHAnsi"/>
          <w:sz w:val="21"/>
          <w:szCs w:val="21"/>
          <w:lang w:eastAsia="en-US"/>
        </w:rPr>
        <w:t>Обучающийся</w:t>
      </w:r>
      <w:proofErr w:type="gramEnd"/>
      <w:r w:rsidRPr="007E0A1E">
        <w:rPr>
          <w:rFonts w:eastAsiaTheme="minorHAnsi"/>
          <w:sz w:val="21"/>
          <w:szCs w:val="21"/>
          <w:lang w:eastAsia="en-US"/>
        </w:rPr>
        <w:t xml:space="preserve"> </w:t>
      </w:r>
      <w:r w:rsidR="00E20B50" w:rsidRPr="007E0A1E">
        <w:rPr>
          <w:rFonts w:eastAsiaTheme="minorHAnsi"/>
          <w:sz w:val="21"/>
          <w:szCs w:val="21"/>
          <w:lang w:eastAsia="en-US"/>
        </w:rPr>
        <w:t>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Pr="007E0A1E">
        <w:rPr>
          <w:rFonts w:eastAsiaTheme="minorHAnsi"/>
          <w:sz w:val="21"/>
          <w:szCs w:val="21"/>
          <w:lang w:eastAsia="en-US"/>
        </w:rPr>
        <w:t>.</w:t>
      </w:r>
    </w:p>
    <w:p w:rsidR="000175B0" w:rsidRPr="007E0A1E" w:rsidRDefault="000175B0" w:rsidP="00DB5480">
      <w:pPr>
        <w:ind w:firstLine="709"/>
        <w:jc w:val="both"/>
        <w:rPr>
          <w:sz w:val="21"/>
          <w:szCs w:val="21"/>
        </w:rPr>
      </w:pPr>
      <w:r w:rsidRPr="007E0A1E">
        <w:rPr>
          <w:sz w:val="21"/>
          <w:szCs w:val="21"/>
        </w:rPr>
        <w:t>6.</w:t>
      </w:r>
      <w:r w:rsidR="00DB5480" w:rsidRPr="007E0A1E">
        <w:rPr>
          <w:sz w:val="21"/>
          <w:szCs w:val="21"/>
        </w:rPr>
        <w:t>7</w:t>
      </w:r>
      <w:r w:rsidRPr="007E0A1E">
        <w:rPr>
          <w:sz w:val="21"/>
          <w:szCs w:val="21"/>
        </w:rPr>
        <w:t xml:space="preserve">. Стороны настоящего Договора освобождаются от </w:t>
      </w:r>
      <w:r w:rsidR="00DB5480" w:rsidRPr="007E0A1E">
        <w:rPr>
          <w:sz w:val="21"/>
          <w:szCs w:val="21"/>
        </w:rPr>
        <w:t xml:space="preserve">штрафных санкций, </w:t>
      </w:r>
      <w:r w:rsidRPr="007E0A1E">
        <w:rPr>
          <w:sz w:val="21"/>
          <w:szCs w:val="21"/>
        </w:rPr>
        <w:t>если докажут, что просрочка исполнения соответствующего обязательства произошла вследствие непреодолимой силы или по вине другой Стороны.</w:t>
      </w:r>
    </w:p>
    <w:p w:rsidR="00654D12" w:rsidRPr="007E0A1E" w:rsidRDefault="00654D12" w:rsidP="00E51AFC">
      <w:pPr>
        <w:ind w:firstLine="709"/>
        <w:jc w:val="both"/>
        <w:rPr>
          <w:sz w:val="21"/>
          <w:szCs w:val="21"/>
        </w:rPr>
      </w:pPr>
    </w:p>
    <w:p w:rsidR="007C3ABF" w:rsidRPr="007E0A1E" w:rsidRDefault="007C3ABF" w:rsidP="00E51AFC">
      <w:pPr>
        <w:pStyle w:val="a4"/>
        <w:numPr>
          <w:ilvl w:val="0"/>
          <w:numId w:val="3"/>
        </w:numPr>
        <w:ind w:left="0" w:firstLine="709"/>
        <w:jc w:val="center"/>
        <w:rPr>
          <w:b/>
          <w:sz w:val="21"/>
          <w:szCs w:val="21"/>
        </w:rPr>
      </w:pPr>
      <w:r w:rsidRPr="007E0A1E">
        <w:rPr>
          <w:b/>
          <w:sz w:val="21"/>
          <w:szCs w:val="21"/>
        </w:rPr>
        <w:t>Порядок урегулирования споров</w:t>
      </w:r>
    </w:p>
    <w:p w:rsidR="002802EA" w:rsidRPr="007E0A1E" w:rsidRDefault="002802EA" w:rsidP="00E51AFC">
      <w:pPr>
        <w:pStyle w:val="a4"/>
        <w:ind w:left="0" w:firstLine="709"/>
        <w:rPr>
          <w:b/>
          <w:sz w:val="21"/>
          <w:szCs w:val="21"/>
        </w:rPr>
      </w:pPr>
    </w:p>
    <w:p w:rsidR="007C3ABF" w:rsidRPr="007E0A1E" w:rsidRDefault="00F7118C" w:rsidP="00E51AFC">
      <w:pPr>
        <w:ind w:firstLine="709"/>
        <w:jc w:val="both"/>
        <w:rPr>
          <w:sz w:val="21"/>
          <w:szCs w:val="21"/>
        </w:rPr>
      </w:pPr>
      <w:r w:rsidRPr="007E0A1E">
        <w:rPr>
          <w:sz w:val="21"/>
          <w:szCs w:val="21"/>
        </w:rPr>
        <w:t>7</w:t>
      </w:r>
      <w:r w:rsidR="007C3ABF" w:rsidRPr="007E0A1E">
        <w:rPr>
          <w:sz w:val="21"/>
          <w:szCs w:val="21"/>
        </w:rPr>
        <w:t xml:space="preserve">.1. Все споры и разногласия, которые могут возникнуть при исполнении настоящего </w:t>
      </w:r>
      <w:r w:rsidR="00EA3E9F" w:rsidRPr="007E0A1E">
        <w:rPr>
          <w:sz w:val="21"/>
          <w:szCs w:val="21"/>
        </w:rPr>
        <w:t>Д</w:t>
      </w:r>
      <w:r w:rsidR="007C3ABF" w:rsidRPr="007E0A1E">
        <w:rPr>
          <w:sz w:val="21"/>
          <w:szCs w:val="21"/>
        </w:rPr>
        <w:t xml:space="preserve">оговора или в связи с ним, будут по возможности разрешаться </w:t>
      </w:r>
      <w:r w:rsidR="00EF71D2" w:rsidRPr="007E0A1E">
        <w:rPr>
          <w:sz w:val="21"/>
          <w:szCs w:val="21"/>
        </w:rPr>
        <w:t xml:space="preserve">Сторонами </w:t>
      </w:r>
      <w:r w:rsidR="003B7B02" w:rsidRPr="007E0A1E">
        <w:rPr>
          <w:sz w:val="21"/>
          <w:szCs w:val="21"/>
        </w:rPr>
        <w:t>путем переговоров</w:t>
      </w:r>
      <w:r w:rsidR="00EF71D2" w:rsidRPr="007E0A1E">
        <w:rPr>
          <w:sz w:val="21"/>
          <w:szCs w:val="21"/>
        </w:rPr>
        <w:t xml:space="preserve">. </w:t>
      </w:r>
      <w:r w:rsidR="003B7B02" w:rsidRPr="007E0A1E">
        <w:rPr>
          <w:sz w:val="21"/>
          <w:szCs w:val="21"/>
        </w:rPr>
        <w:t xml:space="preserve">В случае </w:t>
      </w:r>
      <w:proofErr w:type="spellStart"/>
      <w:r w:rsidR="003B7B02" w:rsidRPr="007E0A1E">
        <w:rPr>
          <w:sz w:val="21"/>
          <w:szCs w:val="21"/>
        </w:rPr>
        <w:t>недостижения</w:t>
      </w:r>
      <w:proofErr w:type="spellEnd"/>
      <w:r w:rsidR="003B7B02" w:rsidRPr="007E0A1E">
        <w:rPr>
          <w:sz w:val="21"/>
          <w:szCs w:val="21"/>
        </w:rPr>
        <w:t xml:space="preserve"> согласия путем переговоров стороны направляют претензию. </w:t>
      </w:r>
      <w:r w:rsidR="00EF71D2" w:rsidRPr="007E0A1E">
        <w:rPr>
          <w:sz w:val="21"/>
          <w:szCs w:val="21"/>
        </w:rPr>
        <w:t xml:space="preserve">При получении претензии Сторона, получившая претензию, обязана дать письменный ответ в течение </w:t>
      </w:r>
      <w:r w:rsidR="00DE3CAE" w:rsidRPr="007E0A1E">
        <w:rPr>
          <w:sz w:val="21"/>
          <w:szCs w:val="21"/>
        </w:rPr>
        <w:t>30</w:t>
      </w:r>
      <w:r w:rsidR="00EF71D2" w:rsidRPr="007E0A1E">
        <w:rPr>
          <w:sz w:val="21"/>
          <w:szCs w:val="21"/>
        </w:rPr>
        <w:t xml:space="preserve"> (</w:t>
      </w:r>
      <w:r w:rsidR="00DE3CAE" w:rsidRPr="007E0A1E">
        <w:rPr>
          <w:sz w:val="21"/>
          <w:szCs w:val="21"/>
        </w:rPr>
        <w:t>тридцати</w:t>
      </w:r>
      <w:r w:rsidR="00EF71D2" w:rsidRPr="007E0A1E">
        <w:rPr>
          <w:sz w:val="21"/>
          <w:szCs w:val="21"/>
        </w:rPr>
        <w:t xml:space="preserve">) </w:t>
      </w:r>
      <w:r w:rsidR="00780875" w:rsidRPr="007E0A1E">
        <w:rPr>
          <w:sz w:val="21"/>
          <w:szCs w:val="21"/>
        </w:rPr>
        <w:t xml:space="preserve">календарных </w:t>
      </w:r>
      <w:r w:rsidR="00EF71D2" w:rsidRPr="007E0A1E">
        <w:rPr>
          <w:sz w:val="21"/>
          <w:szCs w:val="21"/>
        </w:rPr>
        <w:t xml:space="preserve">дней. </w:t>
      </w:r>
    </w:p>
    <w:p w:rsidR="003B2BAC" w:rsidRPr="007E0A1E" w:rsidRDefault="00F7118C" w:rsidP="003B2BAC">
      <w:pPr>
        <w:ind w:firstLine="709"/>
        <w:jc w:val="both"/>
        <w:rPr>
          <w:sz w:val="21"/>
          <w:szCs w:val="21"/>
        </w:rPr>
      </w:pPr>
      <w:r w:rsidRPr="007E0A1E">
        <w:rPr>
          <w:sz w:val="21"/>
          <w:szCs w:val="21"/>
        </w:rPr>
        <w:t>7</w:t>
      </w:r>
      <w:r w:rsidR="007C3ABF" w:rsidRPr="007E0A1E">
        <w:rPr>
          <w:sz w:val="21"/>
          <w:szCs w:val="21"/>
        </w:rPr>
        <w:t>.2. </w:t>
      </w:r>
      <w:r w:rsidR="009F03FD" w:rsidRPr="007E0A1E">
        <w:rPr>
          <w:sz w:val="21"/>
          <w:szCs w:val="21"/>
        </w:rPr>
        <w:t xml:space="preserve">В случае невозможности урегулирования разногласий спор подлежит рассмотрению в </w:t>
      </w:r>
      <w:r w:rsidR="00707FE8" w:rsidRPr="007E0A1E">
        <w:rPr>
          <w:sz w:val="21"/>
          <w:szCs w:val="21"/>
        </w:rPr>
        <w:t>соответствии с территориальной подсудностью предусмотренной законодательством</w:t>
      </w:r>
      <w:r w:rsidR="009F03FD" w:rsidRPr="007E0A1E">
        <w:rPr>
          <w:sz w:val="21"/>
          <w:szCs w:val="21"/>
        </w:rPr>
        <w:t xml:space="preserve"> Российской Федерации</w:t>
      </w:r>
      <w:r w:rsidR="00707FE8" w:rsidRPr="007E0A1E">
        <w:rPr>
          <w:sz w:val="21"/>
          <w:szCs w:val="21"/>
        </w:rPr>
        <w:t xml:space="preserve">. </w:t>
      </w:r>
    </w:p>
    <w:p w:rsidR="00EF71D2" w:rsidRPr="007E0A1E" w:rsidRDefault="00EF71D2" w:rsidP="00E51AFC">
      <w:pPr>
        <w:ind w:firstLine="709"/>
        <w:jc w:val="center"/>
        <w:rPr>
          <w:b/>
          <w:sz w:val="21"/>
          <w:szCs w:val="21"/>
        </w:rPr>
      </w:pPr>
    </w:p>
    <w:p w:rsidR="007C3ABF" w:rsidRPr="007E0A1E" w:rsidRDefault="007C3ABF" w:rsidP="00D36A63">
      <w:pPr>
        <w:pStyle w:val="a4"/>
        <w:numPr>
          <w:ilvl w:val="0"/>
          <w:numId w:val="3"/>
        </w:numPr>
        <w:ind w:left="0" w:firstLine="709"/>
        <w:jc w:val="center"/>
        <w:rPr>
          <w:b/>
          <w:sz w:val="21"/>
          <w:szCs w:val="21"/>
        </w:rPr>
      </w:pPr>
      <w:r w:rsidRPr="007E0A1E">
        <w:rPr>
          <w:b/>
          <w:sz w:val="21"/>
          <w:szCs w:val="21"/>
        </w:rPr>
        <w:t>Срок действия договора</w:t>
      </w:r>
    </w:p>
    <w:p w:rsidR="002802EA" w:rsidRPr="007E0A1E" w:rsidRDefault="002802EA" w:rsidP="00E51AFC">
      <w:pPr>
        <w:pStyle w:val="a4"/>
        <w:ind w:left="0" w:firstLine="709"/>
        <w:rPr>
          <w:b/>
          <w:sz w:val="21"/>
          <w:szCs w:val="21"/>
        </w:rPr>
      </w:pPr>
    </w:p>
    <w:p w:rsidR="005B3232" w:rsidRPr="007E0A1E" w:rsidRDefault="00780875" w:rsidP="00AC013B">
      <w:pPr>
        <w:ind w:firstLine="426"/>
        <w:jc w:val="both"/>
        <w:rPr>
          <w:sz w:val="21"/>
          <w:szCs w:val="21"/>
        </w:rPr>
      </w:pPr>
      <w:r w:rsidRPr="007E0A1E">
        <w:rPr>
          <w:sz w:val="21"/>
          <w:szCs w:val="21"/>
        </w:rPr>
        <w:t xml:space="preserve">8.1. </w:t>
      </w:r>
      <w:r w:rsidR="007C3ABF" w:rsidRPr="007E0A1E">
        <w:rPr>
          <w:sz w:val="21"/>
          <w:szCs w:val="21"/>
        </w:rPr>
        <w:t xml:space="preserve">Настоящий </w:t>
      </w:r>
      <w:r w:rsidR="00EA3E9F" w:rsidRPr="007E0A1E">
        <w:rPr>
          <w:sz w:val="21"/>
          <w:szCs w:val="21"/>
        </w:rPr>
        <w:t>Д</w:t>
      </w:r>
      <w:r w:rsidR="007C3ABF" w:rsidRPr="007E0A1E">
        <w:rPr>
          <w:sz w:val="21"/>
          <w:szCs w:val="21"/>
        </w:rPr>
        <w:t xml:space="preserve">оговор вступает в силу </w:t>
      </w:r>
      <w:proofErr w:type="gramStart"/>
      <w:r w:rsidR="007C3ABF" w:rsidRPr="007E0A1E">
        <w:rPr>
          <w:sz w:val="21"/>
          <w:szCs w:val="21"/>
        </w:rPr>
        <w:t>с даты заключения</w:t>
      </w:r>
      <w:proofErr w:type="gramEnd"/>
      <w:r w:rsidR="007C3ABF" w:rsidRPr="007E0A1E">
        <w:rPr>
          <w:sz w:val="21"/>
          <w:szCs w:val="21"/>
        </w:rPr>
        <w:t xml:space="preserve"> </w:t>
      </w:r>
      <w:r w:rsidR="00EA3E9F" w:rsidRPr="007E0A1E">
        <w:rPr>
          <w:sz w:val="21"/>
          <w:szCs w:val="21"/>
        </w:rPr>
        <w:t>Д</w:t>
      </w:r>
      <w:r w:rsidR="00DC3EFC" w:rsidRPr="007E0A1E">
        <w:rPr>
          <w:sz w:val="21"/>
          <w:szCs w:val="21"/>
        </w:rPr>
        <w:t>оговора и</w:t>
      </w:r>
      <w:r w:rsidR="00A45641" w:rsidRPr="007E0A1E">
        <w:rPr>
          <w:sz w:val="21"/>
          <w:szCs w:val="21"/>
        </w:rPr>
        <w:t xml:space="preserve"> действует </w:t>
      </w:r>
      <w:r w:rsidR="00A45641" w:rsidRPr="007E0A1E">
        <w:rPr>
          <w:sz w:val="21"/>
          <w:szCs w:val="21"/>
        </w:rPr>
        <w:br/>
        <w:t xml:space="preserve">до полного исполнения Сторонами </w:t>
      </w:r>
      <w:r w:rsidR="005B3232" w:rsidRPr="007E0A1E">
        <w:rPr>
          <w:sz w:val="21"/>
          <w:szCs w:val="21"/>
        </w:rPr>
        <w:t>принятых н</w:t>
      </w:r>
      <w:r w:rsidR="00A45641" w:rsidRPr="007E0A1E">
        <w:rPr>
          <w:sz w:val="21"/>
          <w:szCs w:val="21"/>
        </w:rPr>
        <w:t>а себя обязательств.</w:t>
      </w:r>
    </w:p>
    <w:p w:rsidR="007C3ABF" w:rsidRPr="007E0A1E" w:rsidRDefault="007C3ABF" w:rsidP="00E51AFC">
      <w:pPr>
        <w:ind w:firstLine="709"/>
        <w:jc w:val="both"/>
        <w:rPr>
          <w:b/>
          <w:sz w:val="21"/>
          <w:szCs w:val="21"/>
        </w:rPr>
      </w:pPr>
    </w:p>
    <w:p w:rsidR="007C3ABF" w:rsidRPr="007E0A1E" w:rsidRDefault="007E16E3" w:rsidP="00E51AFC">
      <w:pPr>
        <w:pStyle w:val="a4"/>
        <w:numPr>
          <w:ilvl w:val="0"/>
          <w:numId w:val="3"/>
        </w:numPr>
        <w:ind w:left="0" w:firstLine="709"/>
        <w:jc w:val="center"/>
        <w:rPr>
          <w:b/>
          <w:sz w:val="21"/>
          <w:szCs w:val="21"/>
        </w:rPr>
      </w:pPr>
      <w:r w:rsidRPr="007E0A1E">
        <w:rPr>
          <w:b/>
          <w:sz w:val="21"/>
          <w:szCs w:val="21"/>
        </w:rPr>
        <w:t>Условия заключения,</w:t>
      </w:r>
      <w:r w:rsidR="007C3ABF" w:rsidRPr="007E0A1E">
        <w:rPr>
          <w:b/>
          <w:sz w:val="21"/>
          <w:szCs w:val="21"/>
        </w:rPr>
        <w:t xml:space="preserve"> изменения и расторжения договора</w:t>
      </w:r>
    </w:p>
    <w:p w:rsidR="00D265B9" w:rsidRPr="007E0A1E" w:rsidRDefault="00D265B9" w:rsidP="00D265B9">
      <w:pPr>
        <w:ind w:right="134"/>
        <w:jc w:val="both"/>
        <w:rPr>
          <w:sz w:val="21"/>
          <w:szCs w:val="21"/>
        </w:rPr>
      </w:pPr>
    </w:p>
    <w:p w:rsidR="00D265B9" w:rsidRPr="007E0A1E" w:rsidRDefault="00D265B9" w:rsidP="00D265B9">
      <w:pPr>
        <w:ind w:right="134" w:firstLine="709"/>
        <w:jc w:val="both"/>
        <w:rPr>
          <w:sz w:val="21"/>
          <w:szCs w:val="21"/>
        </w:rPr>
      </w:pPr>
      <w:r w:rsidRPr="007E0A1E">
        <w:rPr>
          <w:sz w:val="21"/>
          <w:szCs w:val="21"/>
        </w:rPr>
        <w:t>9.</w:t>
      </w:r>
      <w:r w:rsidR="00D8043C" w:rsidRPr="007E0A1E">
        <w:rPr>
          <w:sz w:val="21"/>
          <w:szCs w:val="21"/>
        </w:rPr>
        <w:t>1</w:t>
      </w:r>
      <w:r w:rsidRPr="007E0A1E">
        <w:rPr>
          <w:sz w:val="21"/>
          <w:szCs w:val="21"/>
        </w:rPr>
        <w:t>.</w:t>
      </w:r>
      <w:r w:rsidRPr="007E0A1E">
        <w:rPr>
          <w:sz w:val="21"/>
          <w:szCs w:val="21"/>
        </w:rPr>
        <w:tab/>
        <w:t>Условия настоящего Договора могут быть изменены по соглашению Сторон в соответствии с действующим законодательством Российской Федерации. Изменения оформляются путем подписания дополнительных соглашений.</w:t>
      </w:r>
    </w:p>
    <w:p w:rsidR="00D265B9" w:rsidRPr="007E0A1E" w:rsidRDefault="00D265B9" w:rsidP="00707FE8">
      <w:pPr>
        <w:ind w:right="134" w:firstLine="709"/>
        <w:jc w:val="both"/>
        <w:rPr>
          <w:sz w:val="21"/>
          <w:szCs w:val="21"/>
        </w:rPr>
      </w:pPr>
      <w:r w:rsidRPr="007E0A1E">
        <w:rPr>
          <w:sz w:val="21"/>
          <w:szCs w:val="21"/>
        </w:rPr>
        <w:t>9.</w:t>
      </w:r>
      <w:r w:rsidR="00D8043C" w:rsidRPr="007E0A1E">
        <w:rPr>
          <w:sz w:val="21"/>
          <w:szCs w:val="21"/>
        </w:rPr>
        <w:t>2</w:t>
      </w:r>
      <w:r w:rsidRPr="007E0A1E">
        <w:rPr>
          <w:sz w:val="21"/>
          <w:szCs w:val="21"/>
        </w:rPr>
        <w:t>.</w:t>
      </w:r>
      <w:r w:rsidRPr="007E0A1E">
        <w:rPr>
          <w:sz w:val="21"/>
          <w:szCs w:val="21"/>
        </w:rPr>
        <w:tab/>
        <w:t>В случае изменения реквизитов какой-либо из Сторон настоящего Договора она обязана уведомить втор</w:t>
      </w:r>
      <w:r w:rsidR="00BC79C4" w:rsidRPr="007E0A1E">
        <w:rPr>
          <w:sz w:val="21"/>
          <w:szCs w:val="21"/>
        </w:rPr>
        <w:t>ую Сторону о таких изменениях в течение 5 (пяти) рабочих дней</w:t>
      </w:r>
      <w:r w:rsidRPr="007E0A1E">
        <w:rPr>
          <w:sz w:val="21"/>
          <w:szCs w:val="21"/>
        </w:rPr>
        <w:t xml:space="preserve"> путем направления уведомления на электронный адрес, указанный в статье «Адреса, реквизиты и подписи сторон».</w:t>
      </w:r>
    </w:p>
    <w:p w:rsidR="00707FE8" w:rsidRPr="007E0A1E" w:rsidRDefault="00707FE8" w:rsidP="00707FE8">
      <w:pPr>
        <w:autoSpaceDE w:val="0"/>
        <w:autoSpaceDN w:val="0"/>
        <w:adjustRightInd w:val="0"/>
        <w:ind w:firstLine="709"/>
        <w:jc w:val="both"/>
        <w:rPr>
          <w:rFonts w:eastAsiaTheme="minorHAnsi"/>
          <w:sz w:val="21"/>
          <w:szCs w:val="21"/>
          <w:lang w:eastAsia="en-US"/>
        </w:rPr>
      </w:pPr>
      <w:r w:rsidRPr="007E0A1E">
        <w:rPr>
          <w:sz w:val="21"/>
          <w:szCs w:val="21"/>
        </w:rPr>
        <w:t xml:space="preserve">9.3. </w:t>
      </w:r>
      <w:proofErr w:type="gramStart"/>
      <w:r w:rsidRPr="007E0A1E">
        <w:rPr>
          <w:sz w:val="21"/>
          <w:szCs w:val="21"/>
        </w:rPr>
        <w:t>Обучающийся</w:t>
      </w:r>
      <w:proofErr w:type="gramEnd"/>
      <w:r w:rsidRPr="007E0A1E">
        <w:rPr>
          <w:sz w:val="21"/>
          <w:szCs w:val="21"/>
        </w:rPr>
        <w:t xml:space="preserve"> </w:t>
      </w:r>
      <w:r w:rsidRPr="007E0A1E">
        <w:rPr>
          <w:rFonts w:eastAsiaTheme="minorHAnsi"/>
          <w:sz w:val="21"/>
          <w:szCs w:val="21"/>
          <w:lang w:eastAsia="en-US"/>
        </w:rPr>
        <w:t>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265B9" w:rsidRPr="007E0A1E" w:rsidRDefault="00D265B9" w:rsidP="00707FE8">
      <w:pPr>
        <w:ind w:right="134" w:firstLine="709"/>
        <w:jc w:val="both"/>
        <w:rPr>
          <w:sz w:val="21"/>
          <w:szCs w:val="21"/>
        </w:rPr>
      </w:pPr>
      <w:r w:rsidRPr="007E0A1E">
        <w:rPr>
          <w:sz w:val="21"/>
          <w:szCs w:val="21"/>
        </w:rPr>
        <w:t>9.</w:t>
      </w:r>
      <w:r w:rsidR="00707FE8" w:rsidRPr="007E0A1E">
        <w:rPr>
          <w:sz w:val="21"/>
          <w:szCs w:val="21"/>
        </w:rPr>
        <w:t>4</w:t>
      </w:r>
      <w:r w:rsidRPr="007E0A1E">
        <w:rPr>
          <w:sz w:val="21"/>
          <w:szCs w:val="21"/>
        </w:rPr>
        <w:t>.</w:t>
      </w:r>
      <w:r w:rsidRPr="007E0A1E">
        <w:rPr>
          <w:sz w:val="21"/>
          <w:szCs w:val="21"/>
        </w:rPr>
        <w:tab/>
      </w:r>
      <w:proofErr w:type="gramStart"/>
      <w:r w:rsidRPr="007E0A1E">
        <w:rPr>
          <w:sz w:val="21"/>
          <w:szCs w:val="21"/>
        </w:rPr>
        <w:t>Договор</w:t>
      </w:r>
      <w:proofErr w:type="gramEnd"/>
      <w:r w:rsidRPr="007E0A1E">
        <w:rPr>
          <w:sz w:val="21"/>
          <w:szCs w:val="21"/>
        </w:rPr>
        <w:t xml:space="preserve"> может быть расторгнут по соглашению Сторон, по инициативе одной из Сторон, по решению суда, а также по обстоятельствам, не зависящим от воли Сторон.</w:t>
      </w:r>
    </w:p>
    <w:p w:rsidR="00D265B9" w:rsidRPr="007E0A1E" w:rsidRDefault="00D265B9" w:rsidP="00707FE8">
      <w:pPr>
        <w:ind w:right="134" w:firstLine="709"/>
        <w:jc w:val="both"/>
        <w:rPr>
          <w:sz w:val="21"/>
          <w:szCs w:val="21"/>
        </w:rPr>
      </w:pPr>
      <w:r w:rsidRPr="007E0A1E">
        <w:rPr>
          <w:sz w:val="21"/>
          <w:szCs w:val="21"/>
        </w:rPr>
        <w:t>9.</w:t>
      </w:r>
      <w:r w:rsidR="00707FE8" w:rsidRPr="007E0A1E">
        <w:rPr>
          <w:sz w:val="21"/>
          <w:szCs w:val="21"/>
        </w:rPr>
        <w:t>5</w:t>
      </w:r>
      <w:r w:rsidRPr="007E0A1E">
        <w:rPr>
          <w:sz w:val="21"/>
          <w:szCs w:val="21"/>
        </w:rPr>
        <w:t>.</w:t>
      </w:r>
      <w:r w:rsidRPr="007E0A1E">
        <w:rPr>
          <w:sz w:val="21"/>
          <w:szCs w:val="21"/>
        </w:rPr>
        <w:tab/>
        <w:t>Расторжение Договора по соглашению Сторон определ</w:t>
      </w:r>
      <w:r w:rsidR="005D6908" w:rsidRPr="007E0A1E">
        <w:rPr>
          <w:sz w:val="21"/>
          <w:szCs w:val="21"/>
        </w:rPr>
        <w:t xml:space="preserve">яется в порядке, установленном </w:t>
      </w:r>
      <w:r w:rsidRPr="007E0A1E">
        <w:rPr>
          <w:sz w:val="21"/>
          <w:szCs w:val="21"/>
        </w:rPr>
        <w:t xml:space="preserve">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w:t>
      </w:r>
      <w:proofErr w:type="gramStart"/>
      <w:r w:rsidRPr="007E0A1E">
        <w:rPr>
          <w:sz w:val="21"/>
          <w:szCs w:val="21"/>
        </w:rPr>
        <w:t>с даты</w:t>
      </w:r>
      <w:proofErr w:type="gramEnd"/>
      <w:r w:rsidRPr="007E0A1E">
        <w:rPr>
          <w:sz w:val="21"/>
          <w:szCs w:val="21"/>
        </w:rPr>
        <w:t xml:space="preserve"> его получения.</w:t>
      </w:r>
    </w:p>
    <w:p w:rsidR="00F469D8" w:rsidRPr="007E0A1E" w:rsidRDefault="00707FE8" w:rsidP="00707FE8">
      <w:pPr>
        <w:ind w:right="134" w:firstLine="709"/>
        <w:jc w:val="both"/>
        <w:rPr>
          <w:sz w:val="21"/>
          <w:szCs w:val="21"/>
        </w:rPr>
      </w:pPr>
      <w:r w:rsidRPr="007E0A1E">
        <w:rPr>
          <w:sz w:val="21"/>
          <w:szCs w:val="21"/>
        </w:rPr>
        <w:t>9.5</w:t>
      </w:r>
      <w:r w:rsidR="00F469D8" w:rsidRPr="007E0A1E">
        <w:rPr>
          <w:sz w:val="21"/>
          <w:szCs w:val="21"/>
        </w:rPr>
        <w:t xml:space="preserve">.1. Для подтверждения фактических расходов, понесенных Исполнителем к моменту расторжения Договора, Исполнитель предоставляет Обучающемуся справку с расчетом учебных часов, прошедших Обучающимся с начала </w:t>
      </w:r>
      <w:proofErr w:type="gramStart"/>
      <w:r w:rsidR="00F469D8" w:rsidRPr="007E0A1E">
        <w:rPr>
          <w:sz w:val="21"/>
          <w:szCs w:val="21"/>
        </w:rPr>
        <w:t>обучения по Программе</w:t>
      </w:r>
      <w:proofErr w:type="gramEnd"/>
      <w:r w:rsidR="00F469D8" w:rsidRPr="007E0A1E">
        <w:rPr>
          <w:sz w:val="21"/>
          <w:szCs w:val="21"/>
        </w:rPr>
        <w:t xml:space="preserve"> и Акт об оказании услуг.</w:t>
      </w:r>
    </w:p>
    <w:p w:rsidR="00F469D8" w:rsidRPr="007E0A1E" w:rsidRDefault="00707FE8" w:rsidP="00D265B9">
      <w:pPr>
        <w:ind w:right="134" w:firstLine="709"/>
        <w:jc w:val="both"/>
        <w:rPr>
          <w:sz w:val="21"/>
          <w:szCs w:val="21"/>
        </w:rPr>
      </w:pPr>
      <w:r w:rsidRPr="007E0A1E">
        <w:rPr>
          <w:sz w:val="21"/>
          <w:szCs w:val="21"/>
        </w:rPr>
        <w:t>9.5</w:t>
      </w:r>
      <w:r w:rsidR="00F469D8" w:rsidRPr="007E0A1E">
        <w:rPr>
          <w:sz w:val="21"/>
          <w:szCs w:val="21"/>
        </w:rPr>
        <w:t>.2. Стороны признают датой завершения обучения для расчета расходов, фактически понесенных Исполнителем, день последнего посещения Обучающимся учебных занятий согласно листу регистрации обучающихся на учебном занятии.</w:t>
      </w:r>
    </w:p>
    <w:p w:rsidR="00F469D8" w:rsidRPr="0040785A" w:rsidRDefault="00707FE8" w:rsidP="00D265B9">
      <w:pPr>
        <w:ind w:right="134" w:firstLine="709"/>
        <w:jc w:val="both"/>
        <w:rPr>
          <w:sz w:val="21"/>
          <w:szCs w:val="21"/>
        </w:rPr>
      </w:pPr>
      <w:r w:rsidRPr="007E0A1E">
        <w:rPr>
          <w:sz w:val="21"/>
          <w:szCs w:val="21"/>
        </w:rPr>
        <w:t>9.5</w:t>
      </w:r>
      <w:r w:rsidR="00F469D8" w:rsidRPr="007E0A1E">
        <w:rPr>
          <w:sz w:val="21"/>
          <w:szCs w:val="21"/>
        </w:rPr>
        <w:t xml:space="preserve">.3. Исполнитель осуществляет возврат денежных средств Обучающемуся в течение 20 (двадцати) рабочих дней с даты расторжения настоящего </w:t>
      </w:r>
      <w:proofErr w:type="gramStart"/>
      <w:r w:rsidR="00F469D8" w:rsidRPr="007E0A1E">
        <w:rPr>
          <w:sz w:val="21"/>
          <w:szCs w:val="21"/>
        </w:rPr>
        <w:t>Договора</w:t>
      </w:r>
      <w:proofErr w:type="gramEnd"/>
      <w:r w:rsidR="00F469D8" w:rsidRPr="007E0A1E">
        <w:rPr>
          <w:sz w:val="21"/>
          <w:szCs w:val="21"/>
        </w:rPr>
        <w:t xml:space="preserve"> на основании подписанного </w:t>
      </w:r>
      <w:r w:rsidR="00F469D8" w:rsidRPr="007E0A1E">
        <w:rPr>
          <w:sz w:val="21"/>
          <w:szCs w:val="21"/>
        </w:rPr>
        <w:lastRenderedPageBreak/>
        <w:t>Сторонами соглашения</w:t>
      </w:r>
      <w:r w:rsidR="00F469D8">
        <w:rPr>
          <w:sz w:val="21"/>
          <w:szCs w:val="21"/>
        </w:rPr>
        <w:t xml:space="preserve"> о расторжении и Акта об оказании услуг на сумму фактически понесенных расходов Исполнителя.</w:t>
      </w:r>
    </w:p>
    <w:p w:rsidR="00D265B9" w:rsidRPr="0040785A" w:rsidRDefault="00D265B9" w:rsidP="00D265B9">
      <w:pPr>
        <w:ind w:right="134" w:firstLine="709"/>
        <w:jc w:val="both"/>
        <w:rPr>
          <w:sz w:val="21"/>
          <w:szCs w:val="21"/>
        </w:rPr>
      </w:pPr>
      <w:r w:rsidRPr="0040785A">
        <w:rPr>
          <w:sz w:val="21"/>
          <w:szCs w:val="21"/>
        </w:rPr>
        <w:t>9.</w:t>
      </w:r>
      <w:r w:rsidR="00707FE8">
        <w:rPr>
          <w:sz w:val="21"/>
          <w:szCs w:val="21"/>
        </w:rPr>
        <w:t>6</w:t>
      </w:r>
      <w:r w:rsidRPr="0040785A">
        <w:rPr>
          <w:sz w:val="21"/>
          <w:szCs w:val="21"/>
        </w:rPr>
        <w:t xml:space="preserve">. Расторжение Договора </w:t>
      </w:r>
      <w:proofErr w:type="gramStart"/>
      <w:r w:rsidRPr="0040785A">
        <w:rPr>
          <w:sz w:val="21"/>
          <w:szCs w:val="21"/>
        </w:rPr>
        <w:t>в одностороннем порядке по инициативе одной из Сторон возможно в случаях нарушения одной из Сторон</w:t>
      </w:r>
      <w:proofErr w:type="gramEnd"/>
      <w:r w:rsidRPr="0040785A">
        <w:rPr>
          <w:sz w:val="21"/>
          <w:szCs w:val="21"/>
        </w:rPr>
        <w:t xml:space="preserve"> существенных условий Договора. </w:t>
      </w:r>
    </w:p>
    <w:p w:rsidR="00F469D8" w:rsidRPr="0040785A" w:rsidRDefault="00D265B9" w:rsidP="00F469D8">
      <w:pPr>
        <w:ind w:right="134" w:firstLine="709"/>
        <w:jc w:val="both"/>
        <w:rPr>
          <w:sz w:val="21"/>
          <w:szCs w:val="21"/>
        </w:rPr>
      </w:pPr>
      <w:r w:rsidRPr="0040785A">
        <w:rPr>
          <w:sz w:val="21"/>
          <w:szCs w:val="21"/>
        </w:rPr>
        <w:t xml:space="preserve">В случае принятия решения об одностороннем расторжении Договора одна </w:t>
      </w:r>
      <w:r w:rsidR="00D8043C" w:rsidRPr="0040785A">
        <w:rPr>
          <w:sz w:val="21"/>
          <w:szCs w:val="21"/>
        </w:rPr>
        <w:t xml:space="preserve">Сторона </w:t>
      </w:r>
      <w:r w:rsidRPr="0040785A">
        <w:rPr>
          <w:sz w:val="21"/>
          <w:szCs w:val="21"/>
        </w:rPr>
        <w:t xml:space="preserve">направляет другой Стороне письменное уведомление в течение 3 (трех) рабочих дней </w:t>
      </w:r>
      <w:proofErr w:type="gramStart"/>
      <w:r w:rsidRPr="0040785A">
        <w:rPr>
          <w:sz w:val="21"/>
          <w:szCs w:val="21"/>
        </w:rPr>
        <w:t>с даты принятия</w:t>
      </w:r>
      <w:proofErr w:type="gramEnd"/>
      <w:r w:rsidRPr="0040785A">
        <w:rPr>
          <w:sz w:val="21"/>
          <w:szCs w:val="21"/>
        </w:rPr>
        <w:t xml:space="preserve"> указанного реше</w:t>
      </w:r>
      <w:r w:rsidR="00F469D8">
        <w:rPr>
          <w:sz w:val="21"/>
          <w:szCs w:val="21"/>
        </w:rPr>
        <w:t>ния.</w:t>
      </w:r>
    </w:p>
    <w:p w:rsidR="00D265B9" w:rsidRPr="0040785A" w:rsidRDefault="00D265B9" w:rsidP="00DF14C9">
      <w:pPr>
        <w:ind w:right="134" w:firstLine="709"/>
        <w:jc w:val="both"/>
        <w:rPr>
          <w:sz w:val="21"/>
          <w:szCs w:val="21"/>
        </w:rPr>
      </w:pPr>
      <w:r w:rsidRPr="0040785A">
        <w:rPr>
          <w:sz w:val="21"/>
          <w:szCs w:val="21"/>
        </w:rPr>
        <w:t>9.</w:t>
      </w:r>
      <w:r w:rsidR="00707FE8">
        <w:rPr>
          <w:sz w:val="21"/>
          <w:szCs w:val="21"/>
        </w:rPr>
        <w:t>7</w:t>
      </w:r>
      <w:r w:rsidRPr="0040785A">
        <w:rPr>
          <w:sz w:val="21"/>
          <w:szCs w:val="21"/>
        </w:rPr>
        <w:t xml:space="preserve">. Расторжение Договора по инициативе Исполнителя </w:t>
      </w:r>
      <w:r w:rsidR="00377513" w:rsidRPr="0040785A">
        <w:rPr>
          <w:sz w:val="21"/>
          <w:szCs w:val="21"/>
        </w:rPr>
        <w:t xml:space="preserve">возможно </w:t>
      </w:r>
      <w:r w:rsidR="00707FE8">
        <w:rPr>
          <w:sz w:val="21"/>
          <w:szCs w:val="21"/>
        </w:rPr>
        <w:t>в случаях, предусмотренных п. 22</w:t>
      </w:r>
      <w:r w:rsidRPr="0040785A">
        <w:rPr>
          <w:sz w:val="21"/>
          <w:szCs w:val="21"/>
        </w:rPr>
        <w:t xml:space="preserve"> Правил оказания платных образовательных услуг, утвержденных постановлением Правительства Российской Федерации от 15 </w:t>
      </w:r>
      <w:r w:rsidR="00707FE8">
        <w:rPr>
          <w:sz w:val="21"/>
          <w:szCs w:val="21"/>
        </w:rPr>
        <w:t>сентября 2020</w:t>
      </w:r>
      <w:r w:rsidRPr="0040785A">
        <w:rPr>
          <w:sz w:val="21"/>
          <w:szCs w:val="21"/>
        </w:rPr>
        <w:t xml:space="preserve"> № </w:t>
      </w:r>
      <w:r w:rsidR="00707FE8">
        <w:rPr>
          <w:sz w:val="21"/>
          <w:szCs w:val="21"/>
        </w:rPr>
        <w:t>1441</w:t>
      </w:r>
      <w:r w:rsidRPr="0040785A">
        <w:rPr>
          <w:sz w:val="21"/>
          <w:szCs w:val="21"/>
        </w:rPr>
        <w:t xml:space="preserve"> и п. 3.1.2</w:t>
      </w:r>
      <w:r w:rsidR="00BC79C4" w:rsidRPr="0040785A">
        <w:rPr>
          <w:sz w:val="21"/>
          <w:szCs w:val="21"/>
        </w:rPr>
        <w:t>.</w:t>
      </w:r>
      <w:r w:rsidRPr="0040785A">
        <w:rPr>
          <w:sz w:val="21"/>
          <w:szCs w:val="21"/>
        </w:rPr>
        <w:t xml:space="preserve"> настоящего Договора. </w:t>
      </w:r>
    </w:p>
    <w:p w:rsidR="00D265B9" w:rsidRPr="0040785A" w:rsidRDefault="00D265B9" w:rsidP="00E51AFC">
      <w:pPr>
        <w:ind w:right="134" w:firstLine="709"/>
        <w:jc w:val="both"/>
        <w:rPr>
          <w:sz w:val="21"/>
          <w:szCs w:val="21"/>
        </w:rPr>
      </w:pPr>
    </w:p>
    <w:p w:rsidR="007C3ABF" w:rsidRPr="0040785A" w:rsidRDefault="007C3ABF" w:rsidP="00E51AFC">
      <w:pPr>
        <w:pStyle w:val="a4"/>
        <w:numPr>
          <w:ilvl w:val="0"/>
          <w:numId w:val="3"/>
        </w:numPr>
        <w:ind w:left="0" w:firstLine="709"/>
        <w:jc w:val="center"/>
        <w:rPr>
          <w:b/>
          <w:sz w:val="21"/>
          <w:szCs w:val="21"/>
        </w:rPr>
      </w:pPr>
      <w:r w:rsidRPr="0040785A">
        <w:rPr>
          <w:b/>
          <w:sz w:val="21"/>
          <w:szCs w:val="21"/>
        </w:rPr>
        <w:t>Прочие условия</w:t>
      </w:r>
    </w:p>
    <w:p w:rsidR="009651A2" w:rsidRPr="0040785A" w:rsidRDefault="009651A2" w:rsidP="00E51AFC">
      <w:pPr>
        <w:spacing w:after="1" w:line="240" w:lineRule="atLeast"/>
        <w:ind w:firstLine="709"/>
        <w:jc w:val="both"/>
        <w:rPr>
          <w:sz w:val="21"/>
          <w:szCs w:val="21"/>
        </w:rPr>
      </w:pPr>
    </w:p>
    <w:p w:rsidR="008351C1" w:rsidRPr="007E0A1E" w:rsidRDefault="00D34EFA" w:rsidP="000F65DD">
      <w:pPr>
        <w:ind w:firstLine="709"/>
        <w:jc w:val="both"/>
        <w:rPr>
          <w:sz w:val="21"/>
          <w:szCs w:val="21"/>
        </w:rPr>
      </w:pPr>
      <w:r w:rsidRPr="0040785A">
        <w:rPr>
          <w:sz w:val="21"/>
          <w:szCs w:val="21"/>
        </w:rPr>
        <w:t>1</w:t>
      </w:r>
      <w:r w:rsidR="001C0ACA" w:rsidRPr="0040785A">
        <w:rPr>
          <w:sz w:val="21"/>
          <w:szCs w:val="21"/>
        </w:rPr>
        <w:t>0</w:t>
      </w:r>
      <w:r w:rsidRPr="0040785A">
        <w:rPr>
          <w:sz w:val="21"/>
          <w:szCs w:val="21"/>
        </w:rPr>
        <w:t xml:space="preserve">.1. </w:t>
      </w:r>
      <w:r w:rsidR="00AA7D0F" w:rsidRPr="0040785A">
        <w:rPr>
          <w:sz w:val="21"/>
          <w:szCs w:val="21"/>
        </w:rPr>
        <w:t xml:space="preserve">Стороны признают надлежащим уведомлением направление документов другой Стороне </w:t>
      </w:r>
      <w:r w:rsidR="00F97783" w:rsidRPr="0040785A">
        <w:rPr>
          <w:sz w:val="21"/>
          <w:szCs w:val="21"/>
        </w:rPr>
        <w:t xml:space="preserve">на адрес </w:t>
      </w:r>
      <w:r w:rsidR="00AA7D0F" w:rsidRPr="0040785A">
        <w:rPr>
          <w:sz w:val="21"/>
          <w:szCs w:val="21"/>
        </w:rPr>
        <w:t>электронной почты</w:t>
      </w:r>
      <w:r w:rsidR="00F97783" w:rsidRPr="0040785A">
        <w:rPr>
          <w:sz w:val="21"/>
          <w:szCs w:val="21"/>
        </w:rPr>
        <w:t xml:space="preserve"> или представлением оригиналов документов по адресам, указанным в статье «</w:t>
      </w:r>
      <w:r w:rsidR="00F97783" w:rsidRPr="007E0A1E">
        <w:rPr>
          <w:sz w:val="21"/>
          <w:szCs w:val="21"/>
        </w:rPr>
        <w:t>Адреса, реквизиты и подписи сторон».</w:t>
      </w:r>
    </w:p>
    <w:p w:rsidR="007035B4" w:rsidRPr="003E24D4" w:rsidRDefault="00D61AFD" w:rsidP="00E51AFC">
      <w:pPr>
        <w:spacing w:after="1" w:line="240" w:lineRule="atLeast"/>
        <w:ind w:firstLine="709"/>
        <w:jc w:val="both"/>
        <w:rPr>
          <w:sz w:val="21"/>
          <w:szCs w:val="21"/>
        </w:rPr>
      </w:pPr>
      <w:r w:rsidRPr="003E24D4">
        <w:rPr>
          <w:sz w:val="21"/>
          <w:szCs w:val="21"/>
        </w:rPr>
        <w:t>1</w:t>
      </w:r>
      <w:r w:rsidR="001C0ACA" w:rsidRPr="003E24D4">
        <w:rPr>
          <w:sz w:val="21"/>
          <w:szCs w:val="21"/>
        </w:rPr>
        <w:t>0</w:t>
      </w:r>
      <w:r w:rsidRPr="003E24D4">
        <w:rPr>
          <w:sz w:val="21"/>
          <w:szCs w:val="21"/>
        </w:rPr>
        <w:t xml:space="preserve">.2. </w:t>
      </w:r>
      <w:r w:rsidR="00A13576" w:rsidRPr="003E24D4">
        <w:rPr>
          <w:sz w:val="21"/>
          <w:szCs w:val="21"/>
        </w:rPr>
        <w:t>Оказание образовательных услуг осуществляется в соответствии со</w:t>
      </w:r>
      <w:r w:rsidR="007035B4" w:rsidRPr="003E24D4">
        <w:rPr>
          <w:sz w:val="21"/>
          <w:szCs w:val="21"/>
        </w:rPr>
        <w:t xml:space="preserve"> следующими локальными нормативными актами Исполнителя, размещенны</w:t>
      </w:r>
      <w:r w:rsidR="00EA3E9F" w:rsidRPr="003E24D4">
        <w:rPr>
          <w:sz w:val="21"/>
          <w:szCs w:val="21"/>
        </w:rPr>
        <w:t>ми</w:t>
      </w:r>
      <w:r w:rsidR="007035B4" w:rsidRPr="003E24D4">
        <w:rPr>
          <w:sz w:val="21"/>
          <w:szCs w:val="21"/>
        </w:rPr>
        <w:t xml:space="preserve"> на официальном сайте Исполнителя </w:t>
      </w:r>
      <w:hyperlink r:id="rId12" w:history="1">
        <w:r w:rsidR="00E20B50" w:rsidRPr="003E24D4">
          <w:rPr>
            <w:rStyle w:val="aa"/>
            <w:color w:val="auto"/>
            <w:sz w:val="21"/>
            <w:szCs w:val="21"/>
            <w:shd w:val="clear" w:color="auto" w:fill="EEFFDE"/>
          </w:rPr>
          <w:t>https://corp-univer.ru/</w:t>
        </w:r>
      </w:hyperlink>
      <w:r w:rsidR="00E20B50" w:rsidRPr="003E24D4">
        <w:rPr>
          <w:rStyle w:val="aa"/>
          <w:color w:val="auto"/>
          <w:sz w:val="21"/>
          <w:szCs w:val="21"/>
          <w:u w:val="none"/>
          <w:shd w:val="clear" w:color="auto" w:fill="EEFFDE"/>
        </w:rPr>
        <w:t>:</w:t>
      </w:r>
      <w:r w:rsidR="007035B4" w:rsidRPr="003E24D4">
        <w:rPr>
          <w:sz w:val="21"/>
          <w:szCs w:val="21"/>
        </w:rPr>
        <w:t xml:space="preserve"> </w:t>
      </w:r>
    </w:p>
    <w:p w:rsidR="003E24D4" w:rsidRPr="003E24D4" w:rsidRDefault="003E24D4" w:rsidP="003E24D4">
      <w:pPr>
        <w:ind w:firstLine="709"/>
        <w:jc w:val="both"/>
        <w:rPr>
          <w:sz w:val="21"/>
          <w:szCs w:val="21"/>
        </w:rPr>
      </w:pPr>
      <w:r w:rsidRPr="003E24D4">
        <w:rPr>
          <w:sz w:val="21"/>
          <w:szCs w:val="21"/>
        </w:rPr>
        <w:t>Правила приема в ГАОУ ДПО «Корпоративный университет» на программы дополнительного профессионального образования (повышение квалификации и профессиональная подготовка), утвержденные приказом ГАОУ ДПО «Корпоративный университет»;</w:t>
      </w:r>
    </w:p>
    <w:p w:rsidR="003E24D4" w:rsidRPr="003E24D4" w:rsidRDefault="003E24D4" w:rsidP="003E24D4">
      <w:pPr>
        <w:ind w:firstLine="709"/>
        <w:jc w:val="both"/>
        <w:rPr>
          <w:sz w:val="21"/>
          <w:szCs w:val="21"/>
        </w:rPr>
      </w:pPr>
      <w:r w:rsidRPr="003E24D4">
        <w:rPr>
          <w:sz w:val="21"/>
          <w:szCs w:val="21"/>
        </w:rPr>
        <w:t xml:space="preserve">Положение о формах, периодичности, порядке текущего контроля успеваемости и </w:t>
      </w:r>
      <w:proofErr w:type="gramStart"/>
      <w:r w:rsidRPr="003E24D4">
        <w:rPr>
          <w:sz w:val="21"/>
          <w:szCs w:val="21"/>
        </w:rPr>
        <w:t>аттестации</w:t>
      </w:r>
      <w:proofErr w:type="gramEnd"/>
      <w:r w:rsidRPr="003E24D4">
        <w:rPr>
          <w:sz w:val="21"/>
          <w:szCs w:val="21"/>
        </w:rPr>
        <w:t xml:space="preserve"> обучающихся по программам дополнительного профессионального образования (повышение квалификации и профессиональная переподготовка), утвержденное приказом ГАОУ ДПО «Корпоративный университет»;</w:t>
      </w:r>
    </w:p>
    <w:p w:rsidR="003E24D4" w:rsidRPr="003E24D4" w:rsidRDefault="003E24D4" w:rsidP="003E24D4">
      <w:pPr>
        <w:ind w:firstLine="709"/>
        <w:jc w:val="both"/>
        <w:rPr>
          <w:sz w:val="21"/>
          <w:szCs w:val="21"/>
        </w:rPr>
      </w:pPr>
      <w:r w:rsidRPr="003E24D4">
        <w:rPr>
          <w:sz w:val="21"/>
          <w:szCs w:val="21"/>
        </w:rPr>
        <w:t xml:space="preserve">Порядок выпуска и </w:t>
      </w:r>
      <w:proofErr w:type="gramStart"/>
      <w:r w:rsidRPr="003E24D4">
        <w:rPr>
          <w:sz w:val="21"/>
          <w:szCs w:val="21"/>
        </w:rPr>
        <w:t>отчисления</w:t>
      </w:r>
      <w:proofErr w:type="gramEnd"/>
      <w:r w:rsidRPr="003E24D4">
        <w:rPr>
          <w:sz w:val="21"/>
          <w:szCs w:val="21"/>
        </w:rPr>
        <w:t xml:space="preserve"> обучающихся по программам дополнительного профессионального образования (повышение квалификации и профессиональная переподготовка) из ГАОУ ДПО «Корпоративный университет», утвержденные приказом ГАОУ ДПО «Корпоративный университет»</w:t>
      </w:r>
      <w:r w:rsidRPr="003E24D4">
        <w:rPr>
          <w:rStyle w:val="aa"/>
          <w:color w:val="auto"/>
          <w:sz w:val="21"/>
          <w:szCs w:val="21"/>
          <w:u w:val="none"/>
        </w:rPr>
        <w:t>;</w:t>
      </w:r>
    </w:p>
    <w:p w:rsidR="003E24D4" w:rsidRPr="003E24D4" w:rsidRDefault="003E24D4" w:rsidP="003E24D4">
      <w:pPr>
        <w:ind w:firstLine="709"/>
        <w:jc w:val="both"/>
        <w:rPr>
          <w:sz w:val="21"/>
          <w:szCs w:val="21"/>
        </w:rPr>
      </w:pPr>
      <w:r w:rsidRPr="003E24D4">
        <w:rPr>
          <w:sz w:val="21"/>
          <w:szCs w:val="21"/>
        </w:rPr>
        <w:t xml:space="preserve">Правила внутреннего распорядка </w:t>
      </w:r>
      <w:proofErr w:type="gramStart"/>
      <w:r w:rsidRPr="003E24D4">
        <w:rPr>
          <w:sz w:val="21"/>
          <w:szCs w:val="21"/>
        </w:rPr>
        <w:t>обучающихся</w:t>
      </w:r>
      <w:proofErr w:type="gramEnd"/>
      <w:r w:rsidRPr="003E24D4">
        <w:rPr>
          <w:sz w:val="21"/>
          <w:szCs w:val="21"/>
        </w:rPr>
        <w:t xml:space="preserve"> в ГАОУ ДПО «Корпоративный университет», утвержденные приказом ГАОУ ДПО «Корпоративный университет».</w:t>
      </w:r>
    </w:p>
    <w:p w:rsidR="007C3ABF" w:rsidRPr="003E24D4" w:rsidRDefault="007035B4" w:rsidP="00E51AFC">
      <w:pPr>
        <w:ind w:firstLine="709"/>
        <w:jc w:val="both"/>
        <w:rPr>
          <w:sz w:val="21"/>
          <w:szCs w:val="21"/>
        </w:rPr>
      </w:pPr>
      <w:r w:rsidRPr="003E24D4">
        <w:rPr>
          <w:sz w:val="21"/>
          <w:szCs w:val="21"/>
        </w:rPr>
        <w:t>10.</w:t>
      </w:r>
      <w:r w:rsidR="00666848" w:rsidRPr="003E24D4">
        <w:rPr>
          <w:sz w:val="21"/>
          <w:szCs w:val="21"/>
        </w:rPr>
        <w:t>3</w:t>
      </w:r>
      <w:r w:rsidRPr="003E24D4">
        <w:rPr>
          <w:sz w:val="21"/>
          <w:szCs w:val="21"/>
        </w:rPr>
        <w:t xml:space="preserve">. </w:t>
      </w:r>
      <w:r w:rsidR="007C3ABF" w:rsidRPr="003E24D4">
        <w:rPr>
          <w:sz w:val="21"/>
          <w:szCs w:val="21"/>
        </w:rPr>
        <w:t xml:space="preserve">Сведения, указанные в настоящем </w:t>
      </w:r>
      <w:r w:rsidR="00EA3E9F" w:rsidRPr="003E24D4">
        <w:rPr>
          <w:sz w:val="21"/>
          <w:szCs w:val="21"/>
        </w:rPr>
        <w:t>Д</w:t>
      </w:r>
      <w:r w:rsidR="007C3ABF" w:rsidRPr="003E24D4">
        <w:rPr>
          <w:sz w:val="21"/>
          <w:szCs w:val="21"/>
        </w:rPr>
        <w:t xml:space="preserve">оговоре, соответствуют информации, размещенной на официальном сайте </w:t>
      </w:r>
      <w:r w:rsidR="00D34EFA" w:rsidRPr="003E24D4">
        <w:rPr>
          <w:sz w:val="21"/>
          <w:szCs w:val="21"/>
        </w:rPr>
        <w:t>Исполнителя</w:t>
      </w:r>
      <w:r w:rsidR="007C3ABF" w:rsidRPr="003E24D4">
        <w:rPr>
          <w:sz w:val="21"/>
          <w:szCs w:val="21"/>
        </w:rPr>
        <w:t xml:space="preserve"> на дату заключения настоящего договора.</w:t>
      </w:r>
    </w:p>
    <w:p w:rsidR="001D6703" w:rsidRPr="0040785A" w:rsidRDefault="001D6703" w:rsidP="00E51AFC">
      <w:pPr>
        <w:ind w:firstLine="709"/>
        <w:jc w:val="both"/>
        <w:rPr>
          <w:b/>
          <w:sz w:val="21"/>
          <w:szCs w:val="21"/>
        </w:rPr>
      </w:pPr>
    </w:p>
    <w:p w:rsidR="006A62CA" w:rsidRPr="0040785A" w:rsidRDefault="006A62CA" w:rsidP="00E51AFC">
      <w:pPr>
        <w:ind w:firstLine="709"/>
        <w:jc w:val="center"/>
        <w:rPr>
          <w:b/>
          <w:sz w:val="21"/>
          <w:szCs w:val="21"/>
        </w:rPr>
      </w:pPr>
      <w:r w:rsidRPr="0040785A">
        <w:rPr>
          <w:b/>
          <w:sz w:val="21"/>
          <w:szCs w:val="21"/>
        </w:rPr>
        <w:t>1</w:t>
      </w:r>
      <w:r w:rsidR="00AD0819" w:rsidRPr="0040785A">
        <w:rPr>
          <w:b/>
          <w:sz w:val="21"/>
          <w:szCs w:val="21"/>
        </w:rPr>
        <w:t>1</w:t>
      </w:r>
      <w:r w:rsidRPr="0040785A">
        <w:rPr>
          <w:b/>
          <w:sz w:val="21"/>
          <w:szCs w:val="21"/>
        </w:rPr>
        <w:t>. Адреса, реквизиты и подписи сторон</w:t>
      </w:r>
    </w:p>
    <w:tbl>
      <w:tblPr>
        <w:tblW w:w="10598" w:type="dxa"/>
        <w:tblInd w:w="-284" w:type="dxa"/>
        <w:tblLayout w:type="fixed"/>
        <w:tblLook w:val="00A0" w:firstRow="1" w:lastRow="0" w:firstColumn="1" w:lastColumn="0" w:noHBand="0" w:noVBand="0"/>
      </w:tblPr>
      <w:tblGrid>
        <w:gridCol w:w="5353"/>
        <w:gridCol w:w="5245"/>
      </w:tblGrid>
      <w:tr w:rsidR="005A01A3" w:rsidRPr="0040785A" w:rsidTr="00FE0AC3">
        <w:tc>
          <w:tcPr>
            <w:tcW w:w="5353" w:type="dxa"/>
          </w:tcPr>
          <w:p w:rsidR="005A01A3" w:rsidRPr="004708FA" w:rsidRDefault="005A01A3" w:rsidP="004708FA">
            <w:pPr>
              <w:ind w:firstLine="709"/>
              <w:jc w:val="both"/>
              <w:rPr>
                <w:b/>
                <w:sz w:val="21"/>
                <w:szCs w:val="21"/>
                <w:lang w:eastAsia="en-US"/>
              </w:rPr>
            </w:pPr>
          </w:p>
          <w:p w:rsidR="005A01A3" w:rsidRPr="004708FA" w:rsidRDefault="00E05136" w:rsidP="004708FA">
            <w:pPr>
              <w:ind w:firstLine="709"/>
              <w:jc w:val="both"/>
              <w:rPr>
                <w:b/>
                <w:sz w:val="21"/>
                <w:szCs w:val="21"/>
                <w:lang w:eastAsia="en-US"/>
              </w:rPr>
            </w:pPr>
            <w:r w:rsidRPr="004708FA">
              <w:rPr>
                <w:b/>
                <w:sz w:val="21"/>
                <w:szCs w:val="21"/>
                <w:lang w:eastAsia="en-US"/>
              </w:rPr>
              <w:t xml:space="preserve">         </w:t>
            </w:r>
            <w:r w:rsidR="005A01A3" w:rsidRPr="004708FA">
              <w:rPr>
                <w:b/>
                <w:sz w:val="21"/>
                <w:szCs w:val="21"/>
                <w:lang w:eastAsia="en-US"/>
              </w:rPr>
              <w:t>ИСПОЛНИТЕЛЬ</w:t>
            </w:r>
          </w:p>
          <w:p w:rsidR="005A01A3" w:rsidRPr="004708FA" w:rsidRDefault="005A01A3" w:rsidP="004708FA">
            <w:pPr>
              <w:jc w:val="both"/>
              <w:rPr>
                <w:sz w:val="21"/>
                <w:szCs w:val="21"/>
              </w:rPr>
            </w:pPr>
            <w:r w:rsidRPr="004708FA">
              <w:rPr>
                <w:b/>
                <w:sz w:val="21"/>
                <w:szCs w:val="21"/>
              </w:rPr>
              <w:t>Государственное автоном</w:t>
            </w:r>
            <w:r w:rsidR="005D6908" w:rsidRPr="004708FA">
              <w:rPr>
                <w:b/>
                <w:sz w:val="21"/>
                <w:szCs w:val="21"/>
              </w:rPr>
              <w:t xml:space="preserve">ное образовательное учреждение </w:t>
            </w:r>
            <w:r w:rsidR="009A6B24" w:rsidRPr="004708FA">
              <w:rPr>
                <w:b/>
                <w:sz w:val="21"/>
                <w:szCs w:val="21"/>
              </w:rPr>
              <w:t>дополнительного профессионального образования</w:t>
            </w:r>
            <w:r w:rsidRPr="004708FA">
              <w:rPr>
                <w:b/>
                <w:sz w:val="21"/>
                <w:szCs w:val="21"/>
              </w:rPr>
              <w:t xml:space="preserve"> города Москвы «</w:t>
            </w:r>
            <w:r w:rsidR="00F706F9" w:rsidRPr="004708FA">
              <w:rPr>
                <w:b/>
                <w:sz w:val="21"/>
                <w:szCs w:val="21"/>
              </w:rPr>
              <w:t>Корпоративный университет московского образования</w:t>
            </w:r>
            <w:r w:rsidRPr="004708FA">
              <w:rPr>
                <w:b/>
                <w:sz w:val="21"/>
                <w:szCs w:val="21"/>
              </w:rPr>
              <w:t>»</w:t>
            </w:r>
            <w:r w:rsidRPr="004708FA">
              <w:rPr>
                <w:sz w:val="21"/>
                <w:szCs w:val="21"/>
              </w:rPr>
              <w:t xml:space="preserve">  </w:t>
            </w:r>
          </w:p>
          <w:p w:rsidR="00E05136" w:rsidRPr="004708FA" w:rsidRDefault="00E05136" w:rsidP="004708FA">
            <w:pPr>
              <w:jc w:val="both"/>
              <w:rPr>
                <w:sz w:val="21"/>
                <w:szCs w:val="21"/>
              </w:rPr>
            </w:pPr>
          </w:p>
          <w:p w:rsidR="00E244D3" w:rsidRPr="004708FA" w:rsidRDefault="00E244D3" w:rsidP="004708FA">
            <w:pPr>
              <w:jc w:val="both"/>
              <w:rPr>
                <w:sz w:val="21"/>
                <w:szCs w:val="21"/>
              </w:rPr>
            </w:pPr>
            <w:r w:rsidRPr="004708FA">
              <w:rPr>
                <w:sz w:val="21"/>
                <w:szCs w:val="21"/>
              </w:rPr>
              <w:t xml:space="preserve">127422, г. Москва, ул. </w:t>
            </w:r>
            <w:proofErr w:type="spellStart"/>
            <w:r w:rsidRPr="004708FA">
              <w:rPr>
                <w:sz w:val="21"/>
                <w:szCs w:val="21"/>
              </w:rPr>
              <w:t>Тимирязевская</w:t>
            </w:r>
            <w:proofErr w:type="spellEnd"/>
            <w:r w:rsidRPr="004708FA">
              <w:rPr>
                <w:sz w:val="21"/>
                <w:szCs w:val="21"/>
              </w:rPr>
              <w:t>, д. 36</w:t>
            </w:r>
          </w:p>
          <w:p w:rsidR="00E244D3" w:rsidRPr="004708FA" w:rsidRDefault="00E244D3" w:rsidP="004708FA">
            <w:pPr>
              <w:jc w:val="both"/>
              <w:rPr>
                <w:sz w:val="21"/>
                <w:szCs w:val="21"/>
              </w:rPr>
            </w:pPr>
            <w:r w:rsidRPr="004708FA">
              <w:rPr>
                <w:sz w:val="21"/>
                <w:szCs w:val="21"/>
              </w:rPr>
              <w:t>ИНН 7714239823</w:t>
            </w:r>
          </w:p>
          <w:p w:rsidR="00E244D3" w:rsidRPr="004708FA" w:rsidRDefault="00E244D3" w:rsidP="004708FA">
            <w:pPr>
              <w:jc w:val="both"/>
              <w:rPr>
                <w:sz w:val="21"/>
                <w:szCs w:val="21"/>
              </w:rPr>
            </w:pPr>
            <w:r w:rsidRPr="004708FA">
              <w:rPr>
                <w:sz w:val="21"/>
                <w:szCs w:val="21"/>
              </w:rPr>
              <w:t>КПП 771301001</w:t>
            </w:r>
          </w:p>
          <w:p w:rsidR="00E244D3" w:rsidRPr="004708FA" w:rsidRDefault="00E244D3" w:rsidP="004708FA">
            <w:pPr>
              <w:jc w:val="both"/>
              <w:rPr>
                <w:sz w:val="21"/>
                <w:szCs w:val="21"/>
              </w:rPr>
            </w:pPr>
            <w:r w:rsidRPr="004708FA">
              <w:rPr>
                <w:sz w:val="21"/>
                <w:szCs w:val="21"/>
              </w:rPr>
              <w:t xml:space="preserve">Департамент финансов города Москвы (ГАОУ ДПО </w:t>
            </w:r>
            <w:r w:rsidR="00F706F9" w:rsidRPr="004708FA">
              <w:rPr>
                <w:sz w:val="21"/>
                <w:szCs w:val="21"/>
              </w:rPr>
              <w:t>«Корпоративный университет»</w:t>
            </w:r>
            <w:r w:rsidRPr="004708FA">
              <w:rPr>
                <w:sz w:val="21"/>
                <w:szCs w:val="21"/>
              </w:rPr>
              <w:t xml:space="preserve"> </w:t>
            </w:r>
            <w:proofErr w:type="gramStart"/>
            <w:r w:rsidRPr="004708FA">
              <w:rPr>
                <w:sz w:val="21"/>
                <w:szCs w:val="21"/>
              </w:rPr>
              <w:t>л</w:t>
            </w:r>
            <w:proofErr w:type="gramEnd"/>
            <w:r w:rsidRPr="004708FA">
              <w:rPr>
                <w:sz w:val="21"/>
                <w:szCs w:val="21"/>
              </w:rPr>
              <w:t>/</w:t>
            </w:r>
            <w:proofErr w:type="spellStart"/>
            <w:r w:rsidRPr="004708FA">
              <w:rPr>
                <w:sz w:val="21"/>
                <w:szCs w:val="21"/>
              </w:rPr>
              <w:t>сч</w:t>
            </w:r>
            <w:proofErr w:type="spellEnd"/>
            <w:r w:rsidRPr="004708FA">
              <w:rPr>
                <w:sz w:val="21"/>
                <w:szCs w:val="21"/>
              </w:rPr>
              <w:t xml:space="preserve"> 2807551000450809)</w:t>
            </w:r>
          </w:p>
          <w:p w:rsidR="00E244D3" w:rsidRPr="004708FA" w:rsidRDefault="00E244D3" w:rsidP="004708FA">
            <w:pPr>
              <w:jc w:val="both"/>
              <w:rPr>
                <w:sz w:val="21"/>
                <w:szCs w:val="21"/>
              </w:rPr>
            </w:pPr>
            <w:r w:rsidRPr="004708FA">
              <w:rPr>
                <w:sz w:val="21"/>
                <w:szCs w:val="21"/>
              </w:rPr>
              <w:t xml:space="preserve">Номер казначейского счета 03224643450000007300 </w:t>
            </w:r>
          </w:p>
          <w:p w:rsidR="00E244D3" w:rsidRPr="004708FA" w:rsidRDefault="00763D9E" w:rsidP="004708FA">
            <w:pPr>
              <w:jc w:val="both"/>
              <w:rPr>
                <w:b/>
                <w:bCs/>
                <w:sz w:val="21"/>
                <w:szCs w:val="21"/>
              </w:rPr>
            </w:pPr>
            <w:r w:rsidRPr="00DF14C9">
              <w:rPr>
                <w:sz w:val="21"/>
                <w:szCs w:val="21"/>
              </w:rPr>
              <w:t>к</w:t>
            </w:r>
            <w:r w:rsidR="00E244D3" w:rsidRPr="004708FA">
              <w:rPr>
                <w:sz w:val="21"/>
                <w:szCs w:val="21"/>
              </w:rPr>
              <w:t>/</w:t>
            </w:r>
            <w:proofErr w:type="spellStart"/>
            <w:r w:rsidR="00E244D3" w:rsidRPr="004708FA">
              <w:rPr>
                <w:sz w:val="21"/>
                <w:szCs w:val="21"/>
              </w:rPr>
              <w:t>сч</w:t>
            </w:r>
            <w:proofErr w:type="spellEnd"/>
            <w:r w:rsidR="00E244D3" w:rsidRPr="004708FA">
              <w:rPr>
                <w:sz w:val="21"/>
                <w:szCs w:val="21"/>
              </w:rPr>
              <w:t xml:space="preserve"> 40102810545370000003</w:t>
            </w:r>
          </w:p>
          <w:p w:rsidR="00E244D3" w:rsidRPr="004708FA" w:rsidRDefault="00E244D3" w:rsidP="004708FA">
            <w:pPr>
              <w:jc w:val="both"/>
              <w:rPr>
                <w:sz w:val="21"/>
                <w:szCs w:val="21"/>
              </w:rPr>
            </w:pPr>
            <w:r w:rsidRPr="004708FA">
              <w:rPr>
                <w:sz w:val="21"/>
                <w:szCs w:val="21"/>
              </w:rPr>
              <w:t xml:space="preserve">ГУ Банка России по ЦФО//УФК по </w:t>
            </w:r>
            <w:proofErr w:type="spellStart"/>
            <w:r w:rsidRPr="004708FA">
              <w:rPr>
                <w:sz w:val="21"/>
                <w:szCs w:val="21"/>
              </w:rPr>
              <w:t>г</w:t>
            </w:r>
            <w:proofErr w:type="gramStart"/>
            <w:r w:rsidRPr="004708FA">
              <w:rPr>
                <w:sz w:val="21"/>
                <w:szCs w:val="21"/>
              </w:rPr>
              <w:t>.М</w:t>
            </w:r>
            <w:proofErr w:type="gramEnd"/>
            <w:r w:rsidRPr="004708FA">
              <w:rPr>
                <w:sz w:val="21"/>
                <w:szCs w:val="21"/>
              </w:rPr>
              <w:t>оскве</w:t>
            </w:r>
            <w:proofErr w:type="spellEnd"/>
            <w:r w:rsidRPr="004708FA">
              <w:rPr>
                <w:sz w:val="21"/>
                <w:szCs w:val="21"/>
              </w:rPr>
              <w:t xml:space="preserve"> </w:t>
            </w:r>
            <w:proofErr w:type="spellStart"/>
            <w:r w:rsidRPr="004708FA">
              <w:rPr>
                <w:sz w:val="21"/>
                <w:szCs w:val="21"/>
              </w:rPr>
              <w:t>г.Москва</w:t>
            </w:r>
            <w:proofErr w:type="spellEnd"/>
          </w:p>
          <w:p w:rsidR="00E244D3" w:rsidRPr="004708FA" w:rsidRDefault="00E244D3" w:rsidP="004708FA">
            <w:pPr>
              <w:jc w:val="both"/>
              <w:rPr>
                <w:sz w:val="21"/>
                <w:szCs w:val="21"/>
              </w:rPr>
            </w:pPr>
            <w:r w:rsidRPr="004708FA">
              <w:rPr>
                <w:sz w:val="21"/>
                <w:szCs w:val="21"/>
              </w:rPr>
              <w:t>БИК 004525988</w:t>
            </w:r>
          </w:p>
          <w:p w:rsidR="00E244D3" w:rsidRPr="004708FA" w:rsidRDefault="00E244D3" w:rsidP="004708FA">
            <w:pPr>
              <w:jc w:val="both"/>
              <w:rPr>
                <w:sz w:val="21"/>
                <w:szCs w:val="21"/>
              </w:rPr>
            </w:pPr>
            <w:r w:rsidRPr="004708FA">
              <w:rPr>
                <w:sz w:val="21"/>
                <w:szCs w:val="21"/>
              </w:rPr>
              <w:t>ОКТМО 45346000;</w:t>
            </w:r>
          </w:p>
          <w:p w:rsidR="00E244D3" w:rsidRPr="004708FA" w:rsidRDefault="00E244D3" w:rsidP="004708FA">
            <w:pPr>
              <w:jc w:val="both"/>
              <w:rPr>
                <w:sz w:val="21"/>
                <w:szCs w:val="21"/>
              </w:rPr>
            </w:pPr>
            <w:r w:rsidRPr="004708FA">
              <w:rPr>
                <w:sz w:val="21"/>
                <w:szCs w:val="21"/>
              </w:rPr>
              <w:t>ОГРН 1027700566761</w:t>
            </w:r>
          </w:p>
          <w:p w:rsidR="00E244D3" w:rsidRPr="004708FA" w:rsidRDefault="00E244D3" w:rsidP="004708FA">
            <w:pPr>
              <w:jc w:val="both"/>
              <w:rPr>
                <w:sz w:val="21"/>
                <w:szCs w:val="21"/>
              </w:rPr>
            </w:pPr>
            <w:r w:rsidRPr="004708FA">
              <w:rPr>
                <w:sz w:val="21"/>
                <w:szCs w:val="21"/>
              </w:rPr>
              <w:t>ОКПО 58019458</w:t>
            </w:r>
          </w:p>
          <w:p w:rsidR="00E244D3" w:rsidRPr="004708FA" w:rsidRDefault="00E244D3" w:rsidP="004708FA">
            <w:pPr>
              <w:jc w:val="both"/>
              <w:rPr>
                <w:sz w:val="21"/>
                <w:szCs w:val="21"/>
                <w:lang w:eastAsia="en-US"/>
              </w:rPr>
            </w:pPr>
            <w:r w:rsidRPr="004708FA">
              <w:rPr>
                <w:sz w:val="21"/>
                <w:szCs w:val="21"/>
                <w:lang w:eastAsia="en-US"/>
              </w:rPr>
              <w:t>Адрес электронной почты:</w:t>
            </w:r>
          </w:p>
          <w:p w:rsidR="00E244D3" w:rsidRPr="004708FA" w:rsidRDefault="00E244D3" w:rsidP="004708FA">
            <w:pPr>
              <w:jc w:val="both"/>
              <w:rPr>
                <w:sz w:val="21"/>
                <w:szCs w:val="21"/>
                <w:lang w:eastAsia="en-US"/>
              </w:rPr>
            </w:pPr>
            <w:r w:rsidRPr="004708FA">
              <w:rPr>
                <w:sz w:val="21"/>
                <w:szCs w:val="21"/>
                <w:lang w:eastAsia="en-US"/>
              </w:rPr>
              <w:t xml:space="preserve">Общий отдел: </w:t>
            </w:r>
            <w:proofErr w:type="spellStart"/>
            <w:r w:rsidRPr="004708FA">
              <w:rPr>
                <w:sz w:val="21"/>
                <w:szCs w:val="21"/>
                <w:lang w:val="en-US" w:eastAsia="en-US"/>
              </w:rPr>
              <w:t>kanc</w:t>
            </w:r>
            <w:proofErr w:type="spellEnd"/>
            <w:r w:rsidRPr="004708FA">
              <w:rPr>
                <w:sz w:val="21"/>
                <w:szCs w:val="21"/>
                <w:lang w:eastAsia="en-US"/>
              </w:rPr>
              <w:t>@</w:t>
            </w:r>
            <w:proofErr w:type="spellStart"/>
            <w:r w:rsidR="00147E91">
              <w:rPr>
                <w:sz w:val="21"/>
                <w:szCs w:val="21"/>
                <w:lang w:val="en-US" w:eastAsia="en-US"/>
              </w:rPr>
              <w:t>corp</w:t>
            </w:r>
            <w:proofErr w:type="spellEnd"/>
            <w:r w:rsidR="00147E91" w:rsidRPr="00147E91">
              <w:rPr>
                <w:sz w:val="21"/>
                <w:szCs w:val="21"/>
                <w:lang w:eastAsia="en-US"/>
              </w:rPr>
              <w:t>-</w:t>
            </w:r>
            <w:proofErr w:type="spellStart"/>
            <w:r w:rsidR="00147E91">
              <w:rPr>
                <w:sz w:val="21"/>
                <w:szCs w:val="21"/>
                <w:lang w:val="en-US" w:eastAsia="en-US"/>
              </w:rPr>
              <w:t>univer</w:t>
            </w:r>
            <w:proofErr w:type="spellEnd"/>
            <w:r w:rsidRPr="004708FA">
              <w:rPr>
                <w:sz w:val="21"/>
                <w:szCs w:val="21"/>
                <w:lang w:eastAsia="en-US"/>
              </w:rPr>
              <w:t>.</w:t>
            </w:r>
            <w:proofErr w:type="spellStart"/>
            <w:r w:rsidRPr="004708FA">
              <w:rPr>
                <w:sz w:val="21"/>
                <w:szCs w:val="21"/>
                <w:lang w:val="en-US" w:eastAsia="en-US"/>
              </w:rPr>
              <w:t>ru</w:t>
            </w:r>
            <w:proofErr w:type="spellEnd"/>
          </w:p>
          <w:p w:rsidR="002E4DA1" w:rsidRPr="004708FA" w:rsidRDefault="00E244D3" w:rsidP="004708FA">
            <w:pPr>
              <w:jc w:val="both"/>
              <w:rPr>
                <w:sz w:val="21"/>
                <w:szCs w:val="21"/>
                <w:lang w:eastAsia="en-US"/>
              </w:rPr>
            </w:pPr>
            <w:r w:rsidRPr="004708FA">
              <w:rPr>
                <w:sz w:val="21"/>
                <w:szCs w:val="21"/>
                <w:lang w:eastAsia="en-US"/>
              </w:rPr>
              <w:t xml:space="preserve">ОСДОП: </w:t>
            </w:r>
            <w:proofErr w:type="spellStart"/>
            <w:r w:rsidR="00BA74B7" w:rsidRPr="00147E91">
              <w:rPr>
                <w:sz w:val="21"/>
                <w:szCs w:val="21"/>
                <w:lang w:val="en-US" w:eastAsia="en-US"/>
              </w:rPr>
              <w:t>dogovor</w:t>
            </w:r>
            <w:proofErr w:type="spellEnd"/>
            <w:r w:rsidR="00BA74B7" w:rsidRPr="00147E91">
              <w:rPr>
                <w:sz w:val="21"/>
                <w:szCs w:val="21"/>
                <w:lang w:eastAsia="en-US"/>
              </w:rPr>
              <w:t>@</w:t>
            </w:r>
            <w:proofErr w:type="spellStart"/>
            <w:r w:rsidR="00147E91">
              <w:rPr>
                <w:sz w:val="21"/>
                <w:szCs w:val="21"/>
                <w:lang w:val="en-US" w:eastAsia="en-US"/>
              </w:rPr>
              <w:t>corp</w:t>
            </w:r>
            <w:proofErr w:type="spellEnd"/>
            <w:r w:rsidR="00147E91" w:rsidRPr="00147E91">
              <w:rPr>
                <w:sz w:val="21"/>
                <w:szCs w:val="21"/>
                <w:lang w:eastAsia="en-US"/>
              </w:rPr>
              <w:t>-</w:t>
            </w:r>
            <w:proofErr w:type="spellStart"/>
            <w:r w:rsidR="00147E91">
              <w:rPr>
                <w:sz w:val="21"/>
                <w:szCs w:val="21"/>
                <w:lang w:val="en-US" w:eastAsia="en-US"/>
              </w:rPr>
              <w:t>univer</w:t>
            </w:r>
            <w:proofErr w:type="spellEnd"/>
            <w:r w:rsidR="00BA74B7" w:rsidRPr="00147E91">
              <w:rPr>
                <w:sz w:val="21"/>
                <w:szCs w:val="21"/>
                <w:lang w:eastAsia="en-US"/>
              </w:rPr>
              <w:t>.</w:t>
            </w:r>
            <w:proofErr w:type="spellStart"/>
            <w:r w:rsidR="00BA74B7" w:rsidRPr="00147E91">
              <w:rPr>
                <w:sz w:val="21"/>
                <w:szCs w:val="21"/>
                <w:lang w:val="en-US" w:eastAsia="en-US"/>
              </w:rPr>
              <w:t>ru</w:t>
            </w:r>
            <w:proofErr w:type="spellEnd"/>
          </w:p>
          <w:p w:rsidR="00BA74B7" w:rsidRPr="004708FA" w:rsidRDefault="00BA74B7" w:rsidP="004708FA">
            <w:pPr>
              <w:jc w:val="both"/>
              <w:rPr>
                <w:sz w:val="21"/>
                <w:szCs w:val="21"/>
                <w:lang w:eastAsia="en-US"/>
              </w:rPr>
            </w:pPr>
          </w:p>
          <w:p w:rsidR="00273319" w:rsidRPr="004708FA" w:rsidRDefault="00BA74B7" w:rsidP="004708FA">
            <w:pPr>
              <w:jc w:val="both"/>
              <w:rPr>
                <w:sz w:val="21"/>
                <w:szCs w:val="21"/>
                <w:lang w:eastAsia="en-US"/>
              </w:rPr>
            </w:pPr>
            <w:r w:rsidRPr="004708FA">
              <w:rPr>
                <w:sz w:val="21"/>
                <w:szCs w:val="21"/>
                <w:lang w:eastAsia="en-US"/>
              </w:rPr>
              <w:t>Специалиста финансово-экономического отдела</w:t>
            </w:r>
          </w:p>
          <w:p w:rsidR="00271B6E" w:rsidRPr="004708FA" w:rsidRDefault="00271B6E" w:rsidP="004708FA">
            <w:pPr>
              <w:jc w:val="both"/>
              <w:rPr>
                <w:sz w:val="21"/>
                <w:szCs w:val="21"/>
                <w:lang w:eastAsia="en-US"/>
              </w:rPr>
            </w:pPr>
          </w:p>
          <w:p w:rsidR="005A01A3" w:rsidRPr="004708FA" w:rsidRDefault="00A65AEE" w:rsidP="001D356A">
            <w:pPr>
              <w:jc w:val="both"/>
              <w:rPr>
                <w:sz w:val="21"/>
                <w:szCs w:val="21"/>
                <w:vertAlign w:val="superscript"/>
                <w:lang w:eastAsia="en-US"/>
              </w:rPr>
            </w:pPr>
            <w:r w:rsidRPr="004708FA">
              <w:rPr>
                <w:sz w:val="21"/>
                <w:szCs w:val="21"/>
                <w:lang w:eastAsia="en-US"/>
              </w:rPr>
              <w:t>________________/</w:t>
            </w:r>
            <w:r w:rsidR="00E23D2A" w:rsidRPr="004708FA">
              <w:rPr>
                <w:sz w:val="21"/>
                <w:szCs w:val="21"/>
                <w:lang w:eastAsia="en-US"/>
              </w:rPr>
              <w:t xml:space="preserve">А.Е. </w:t>
            </w:r>
            <w:proofErr w:type="spellStart"/>
            <w:r w:rsidR="00E23D2A" w:rsidRPr="004708FA">
              <w:rPr>
                <w:sz w:val="21"/>
                <w:szCs w:val="21"/>
                <w:lang w:eastAsia="en-US"/>
              </w:rPr>
              <w:t>Абудеев</w:t>
            </w:r>
            <w:proofErr w:type="spellEnd"/>
            <w:r w:rsidRPr="004708FA">
              <w:rPr>
                <w:sz w:val="21"/>
                <w:szCs w:val="21"/>
                <w:lang w:eastAsia="en-US"/>
              </w:rPr>
              <w:t>/</w:t>
            </w:r>
            <w:r w:rsidR="0005205F" w:rsidRPr="004708FA">
              <w:rPr>
                <w:sz w:val="21"/>
                <w:szCs w:val="21"/>
                <w:vertAlign w:val="superscript"/>
                <w:lang w:eastAsia="en-US"/>
              </w:rPr>
              <w:t>МП</w:t>
            </w:r>
          </w:p>
        </w:tc>
        <w:tc>
          <w:tcPr>
            <w:tcW w:w="5245" w:type="dxa"/>
          </w:tcPr>
          <w:p w:rsidR="005A01A3" w:rsidRPr="004708FA" w:rsidRDefault="005A01A3" w:rsidP="004708FA">
            <w:pPr>
              <w:ind w:firstLine="709"/>
              <w:jc w:val="center"/>
              <w:rPr>
                <w:b/>
                <w:sz w:val="21"/>
                <w:szCs w:val="21"/>
                <w:lang w:eastAsia="en-US"/>
              </w:rPr>
            </w:pPr>
          </w:p>
          <w:p w:rsidR="005A01A3" w:rsidRPr="004708FA" w:rsidDel="00167E47" w:rsidRDefault="00E05136" w:rsidP="004708FA">
            <w:pPr>
              <w:ind w:firstLine="709"/>
              <w:rPr>
                <w:b/>
                <w:sz w:val="21"/>
                <w:szCs w:val="21"/>
                <w:lang w:eastAsia="en-US"/>
              </w:rPr>
            </w:pPr>
            <w:r w:rsidRPr="004708FA">
              <w:rPr>
                <w:b/>
                <w:sz w:val="21"/>
                <w:szCs w:val="21"/>
                <w:lang w:eastAsia="en-US"/>
              </w:rPr>
              <w:t xml:space="preserve">           </w:t>
            </w:r>
            <w:r w:rsidR="007D371E" w:rsidRPr="004708FA">
              <w:rPr>
                <w:b/>
                <w:sz w:val="21"/>
                <w:szCs w:val="21"/>
                <w:lang w:eastAsia="en-US"/>
              </w:rPr>
              <w:t>ОБУЧАЮЩИЙСЯ</w:t>
            </w:r>
            <w:r w:rsidR="005A01A3" w:rsidRPr="004708FA" w:rsidDel="00167E47">
              <w:rPr>
                <w:b/>
                <w:sz w:val="21"/>
                <w:szCs w:val="21"/>
                <w:lang w:eastAsia="en-US"/>
              </w:rPr>
              <w:t xml:space="preserve"> </w:t>
            </w:r>
          </w:p>
          <w:p w:rsidR="00CF1AAA" w:rsidRPr="004708FA" w:rsidRDefault="00CF1AAA" w:rsidP="004708FA">
            <w:pPr>
              <w:jc w:val="both"/>
              <w:rPr>
                <w:b/>
                <w:sz w:val="21"/>
                <w:szCs w:val="21"/>
                <w:lang w:eastAsia="en-US"/>
              </w:rPr>
            </w:pPr>
            <w:r w:rsidRPr="004708FA">
              <w:rPr>
                <w:b/>
                <w:sz w:val="21"/>
                <w:szCs w:val="21"/>
                <w:lang w:eastAsia="en-US"/>
              </w:rPr>
              <w:t>Гражданин Российской Федерации</w:t>
            </w:r>
          </w:p>
          <w:p w:rsidR="00CF0257" w:rsidRPr="004708FA" w:rsidRDefault="00CF0257" w:rsidP="004708FA">
            <w:pPr>
              <w:jc w:val="both"/>
              <w:rPr>
                <w:b/>
                <w:sz w:val="21"/>
                <w:szCs w:val="21"/>
              </w:rPr>
            </w:pPr>
          </w:p>
          <w:p w:rsidR="00F6395B" w:rsidRPr="004708FA" w:rsidRDefault="00F6395B" w:rsidP="004708FA">
            <w:pPr>
              <w:jc w:val="both"/>
              <w:rPr>
                <w:sz w:val="21"/>
                <w:szCs w:val="21"/>
                <w:lang w:eastAsia="en-US"/>
              </w:rPr>
            </w:pPr>
          </w:p>
          <w:p w:rsidR="00CF0257" w:rsidRPr="004708FA" w:rsidRDefault="00CF0257" w:rsidP="004708FA">
            <w:pPr>
              <w:jc w:val="both"/>
              <w:rPr>
                <w:sz w:val="21"/>
                <w:szCs w:val="21"/>
                <w:lang w:eastAsia="en-US"/>
              </w:rPr>
            </w:pPr>
          </w:p>
          <w:p w:rsidR="00CF0257" w:rsidRPr="004708FA" w:rsidRDefault="00CF0257" w:rsidP="004708FA">
            <w:pPr>
              <w:jc w:val="both"/>
              <w:rPr>
                <w:sz w:val="21"/>
                <w:szCs w:val="21"/>
                <w:lang w:eastAsia="en-US"/>
              </w:rPr>
            </w:pPr>
          </w:p>
          <w:p w:rsidR="00CF0257" w:rsidRPr="004708FA" w:rsidRDefault="00CF0257" w:rsidP="004708FA">
            <w:pPr>
              <w:jc w:val="both"/>
              <w:rPr>
                <w:sz w:val="21"/>
                <w:szCs w:val="21"/>
                <w:lang w:eastAsia="en-US"/>
              </w:rPr>
            </w:pPr>
            <w:r w:rsidRPr="004708FA">
              <w:rPr>
                <w:sz w:val="21"/>
                <w:szCs w:val="21"/>
                <w:lang w:eastAsia="en-US"/>
              </w:rPr>
              <w:t xml:space="preserve">Паспорт Российской Федерации </w:t>
            </w:r>
          </w:p>
          <w:p w:rsidR="00CF0257" w:rsidRPr="00147E91" w:rsidRDefault="00CF0257" w:rsidP="004708FA">
            <w:pPr>
              <w:jc w:val="both"/>
              <w:rPr>
                <w:sz w:val="21"/>
                <w:szCs w:val="21"/>
                <w:lang w:eastAsia="en-US"/>
              </w:rPr>
            </w:pPr>
            <w:r w:rsidRPr="004708FA">
              <w:rPr>
                <w:sz w:val="21"/>
                <w:szCs w:val="21"/>
                <w:lang w:eastAsia="en-US"/>
              </w:rPr>
              <w:t xml:space="preserve">серия </w:t>
            </w:r>
            <w:r w:rsidR="00DB5480">
              <w:rPr>
                <w:sz w:val="21"/>
                <w:szCs w:val="21"/>
                <w:lang w:eastAsia="en-US"/>
              </w:rPr>
              <w:t>____</w:t>
            </w:r>
            <w:r w:rsidRPr="004708FA">
              <w:rPr>
                <w:sz w:val="21"/>
                <w:szCs w:val="21"/>
                <w:lang w:eastAsia="en-US"/>
              </w:rPr>
              <w:t xml:space="preserve"> номер </w:t>
            </w:r>
            <w:r w:rsidR="00DB5480">
              <w:rPr>
                <w:sz w:val="21"/>
                <w:szCs w:val="21"/>
                <w:lang w:eastAsia="en-US"/>
              </w:rPr>
              <w:t>________</w:t>
            </w:r>
          </w:p>
          <w:p w:rsidR="00CF0257" w:rsidRPr="004708FA" w:rsidRDefault="00CF0257" w:rsidP="004708FA">
            <w:pPr>
              <w:jc w:val="both"/>
              <w:rPr>
                <w:sz w:val="21"/>
                <w:szCs w:val="21"/>
                <w:lang w:eastAsia="en-US"/>
              </w:rPr>
            </w:pPr>
            <w:r w:rsidRPr="004708FA">
              <w:rPr>
                <w:sz w:val="21"/>
                <w:szCs w:val="21"/>
                <w:lang w:eastAsia="en-US"/>
              </w:rPr>
              <w:t xml:space="preserve">выдан </w:t>
            </w:r>
          </w:p>
          <w:p w:rsidR="00CF0257" w:rsidRPr="004708FA" w:rsidRDefault="00CF0257" w:rsidP="004708FA">
            <w:pPr>
              <w:jc w:val="both"/>
              <w:rPr>
                <w:sz w:val="21"/>
                <w:szCs w:val="21"/>
                <w:lang w:eastAsia="en-US"/>
              </w:rPr>
            </w:pPr>
            <w:r w:rsidRPr="004708FA">
              <w:rPr>
                <w:sz w:val="21"/>
                <w:szCs w:val="21"/>
                <w:lang w:eastAsia="en-US"/>
              </w:rPr>
              <w:t xml:space="preserve">Дата рождения: </w:t>
            </w:r>
          </w:p>
          <w:p w:rsidR="00CF0257" w:rsidRPr="004708FA" w:rsidRDefault="00CF0257" w:rsidP="004708FA">
            <w:pPr>
              <w:rPr>
                <w:sz w:val="21"/>
                <w:szCs w:val="21"/>
                <w:lang w:eastAsia="en-US"/>
              </w:rPr>
            </w:pPr>
            <w:r w:rsidRPr="004708FA">
              <w:rPr>
                <w:sz w:val="21"/>
                <w:szCs w:val="21"/>
                <w:lang w:eastAsia="en-US"/>
              </w:rPr>
              <w:t xml:space="preserve">Адрес места регистрации: </w:t>
            </w:r>
          </w:p>
          <w:p w:rsidR="00CF0257" w:rsidRPr="004708FA" w:rsidRDefault="00CF0257" w:rsidP="004708FA">
            <w:pPr>
              <w:rPr>
                <w:sz w:val="21"/>
                <w:szCs w:val="21"/>
                <w:lang w:eastAsia="en-US"/>
              </w:rPr>
            </w:pPr>
            <w:r w:rsidRPr="004708FA">
              <w:rPr>
                <w:sz w:val="21"/>
                <w:szCs w:val="21"/>
                <w:lang w:eastAsia="en-US"/>
              </w:rPr>
              <w:t xml:space="preserve">Телефон: </w:t>
            </w:r>
          </w:p>
          <w:p w:rsidR="00DB5480" w:rsidRDefault="00CF0257" w:rsidP="004708FA">
            <w:pPr>
              <w:jc w:val="both"/>
              <w:rPr>
                <w:sz w:val="21"/>
                <w:szCs w:val="21"/>
                <w:lang w:eastAsia="en-US"/>
              </w:rPr>
            </w:pPr>
            <w:r w:rsidRPr="004708FA">
              <w:rPr>
                <w:sz w:val="21"/>
                <w:szCs w:val="21"/>
                <w:lang w:eastAsia="en-US"/>
              </w:rPr>
              <w:t xml:space="preserve">Электронная почта: </w:t>
            </w:r>
          </w:p>
          <w:p w:rsidR="00E96C59" w:rsidRDefault="00CF0257" w:rsidP="004708FA">
            <w:pPr>
              <w:jc w:val="both"/>
              <w:rPr>
                <w:sz w:val="21"/>
                <w:szCs w:val="21"/>
                <w:lang w:eastAsia="en-US"/>
              </w:rPr>
            </w:pPr>
            <w:r w:rsidRPr="004708FA">
              <w:rPr>
                <w:sz w:val="21"/>
                <w:szCs w:val="21"/>
                <w:lang w:eastAsia="en-US"/>
              </w:rPr>
              <w:t xml:space="preserve">СНИЛС </w:t>
            </w:r>
          </w:p>
          <w:p w:rsidR="00841826" w:rsidRDefault="00841826" w:rsidP="004708FA">
            <w:pPr>
              <w:jc w:val="both"/>
              <w:rPr>
                <w:sz w:val="21"/>
                <w:szCs w:val="21"/>
                <w:lang w:eastAsia="en-US"/>
              </w:rPr>
            </w:pPr>
          </w:p>
          <w:p w:rsidR="004B7F80" w:rsidRDefault="004B7F80" w:rsidP="004708FA">
            <w:pPr>
              <w:jc w:val="both"/>
              <w:rPr>
                <w:sz w:val="21"/>
                <w:szCs w:val="21"/>
                <w:lang w:eastAsia="en-US"/>
              </w:rPr>
            </w:pPr>
          </w:p>
          <w:p w:rsidR="005E2631" w:rsidRPr="004708FA" w:rsidRDefault="005E2631" w:rsidP="004708FA">
            <w:pPr>
              <w:jc w:val="both"/>
              <w:rPr>
                <w:sz w:val="21"/>
                <w:szCs w:val="21"/>
                <w:lang w:eastAsia="en-US"/>
              </w:rPr>
            </w:pPr>
          </w:p>
          <w:p w:rsidR="00CF0257" w:rsidRPr="004708FA" w:rsidRDefault="00CF0257" w:rsidP="004708FA">
            <w:pPr>
              <w:rPr>
                <w:sz w:val="21"/>
                <w:szCs w:val="21"/>
              </w:rPr>
            </w:pPr>
          </w:p>
          <w:p w:rsidR="00CF0257" w:rsidRPr="004708FA" w:rsidRDefault="00CF0257" w:rsidP="004708FA">
            <w:pPr>
              <w:rPr>
                <w:sz w:val="21"/>
                <w:szCs w:val="21"/>
              </w:rPr>
            </w:pPr>
            <w:r w:rsidRPr="004708FA">
              <w:rPr>
                <w:sz w:val="21"/>
                <w:szCs w:val="21"/>
              </w:rPr>
              <w:t>В соответствии с Федеральным Законом Российской Федерации от 27.07.2006 № 152-ФЗ даю свое согласие на обработку и передачу моих персональных данных.</w:t>
            </w:r>
          </w:p>
          <w:p w:rsidR="00CF0257" w:rsidRPr="004708FA" w:rsidRDefault="00CF0257" w:rsidP="004708FA">
            <w:pPr>
              <w:jc w:val="both"/>
              <w:rPr>
                <w:sz w:val="21"/>
                <w:szCs w:val="21"/>
                <w:lang w:eastAsia="en-US"/>
              </w:rPr>
            </w:pPr>
          </w:p>
          <w:p w:rsidR="00CF0257" w:rsidRPr="004708FA" w:rsidRDefault="00CF0257" w:rsidP="004708FA">
            <w:pPr>
              <w:jc w:val="both"/>
              <w:rPr>
                <w:sz w:val="21"/>
                <w:szCs w:val="21"/>
                <w:lang w:eastAsia="en-US"/>
              </w:rPr>
            </w:pPr>
          </w:p>
          <w:p w:rsidR="00C501DD" w:rsidRPr="004708FA" w:rsidRDefault="00CF0257" w:rsidP="004708FA">
            <w:pPr>
              <w:jc w:val="both"/>
              <w:rPr>
                <w:sz w:val="21"/>
                <w:szCs w:val="21"/>
                <w:lang w:eastAsia="en-US"/>
              </w:rPr>
            </w:pPr>
            <w:r w:rsidRPr="004708FA">
              <w:rPr>
                <w:sz w:val="21"/>
                <w:szCs w:val="21"/>
                <w:lang w:eastAsia="en-US"/>
              </w:rPr>
              <w:t>________________ /</w:t>
            </w:r>
            <w:r w:rsidR="00DB5480">
              <w:rPr>
                <w:sz w:val="21"/>
                <w:szCs w:val="21"/>
                <w:lang w:eastAsia="en-US"/>
              </w:rPr>
              <w:t>______________</w:t>
            </w:r>
            <w:r w:rsidRPr="004708FA">
              <w:rPr>
                <w:sz w:val="21"/>
                <w:szCs w:val="21"/>
                <w:lang w:eastAsia="en-US"/>
              </w:rPr>
              <w:t>/</w:t>
            </w:r>
          </w:p>
          <w:p w:rsidR="005A01A3" w:rsidRPr="004708FA" w:rsidRDefault="005A01A3" w:rsidP="004708FA">
            <w:pPr>
              <w:jc w:val="both"/>
              <w:rPr>
                <w:sz w:val="21"/>
                <w:szCs w:val="21"/>
                <w:lang w:eastAsia="en-US"/>
              </w:rPr>
            </w:pPr>
          </w:p>
        </w:tc>
      </w:tr>
    </w:tbl>
    <w:p w:rsidR="00FE0AC3" w:rsidRDefault="00FE0AC3">
      <w:r>
        <w:br w:type="page"/>
      </w:r>
    </w:p>
    <w:tbl>
      <w:tblPr>
        <w:tblW w:w="10186" w:type="dxa"/>
        <w:tblLayout w:type="fixed"/>
        <w:tblCellMar>
          <w:left w:w="30" w:type="dxa"/>
          <w:right w:w="0" w:type="dxa"/>
        </w:tblCellMar>
        <w:tblLook w:val="04A0" w:firstRow="1" w:lastRow="0" w:firstColumn="1" w:lastColumn="0" w:noHBand="0" w:noVBand="1"/>
      </w:tblPr>
      <w:tblGrid>
        <w:gridCol w:w="50"/>
        <w:gridCol w:w="253"/>
        <w:gridCol w:w="4651"/>
        <w:gridCol w:w="1012"/>
        <w:gridCol w:w="1287"/>
        <w:gridCol w:w="1394"/>
        <w:gridCol w:w="1453"/>
        <w:gridCol w:w="86"/>
      </w:tblGrid>
      <w:tr w:rsidR="00D60F03" w:rsidRPr="009F7753" w:rsidTr="0047408E">
        <w:trPr>
          <w:trHeight w:val="495"/>
        </w:trPr>
        <w:tc>
          <w:tcPr>
            <w:tcW w:w="50" w:type="dxa"/>
            <w:vAlign w:val="center"/>
            <w:hideMark/>
          </w:tcPr>
          <w:p w:rsidR="00D60F03" w:rsidRPr="009F7753" w:rsidRDefault="00D60F03" w:rsidP="0047408E">
            <w:pPr>
              <w:rPr>
                <w:rFonts w:ascii="Arial" w:hAnsi="Arial" w:cs="Arial"/>
              </w:rPr>
            </w:pPr>
            <w:r>
              <w:lastRenderedPageBreak/>
              <w:br w:type="page"/>
            </w:r>
            <w:r>
              <w:rPr>
                <w:sz w:val="24"/>
                <w:szCs w:val="24"/>
              </w:rPr>
              <w:br w:type="page"/>
            </w:r>
          </w:p>
        </w:tc>
        <w:tc>
          <w:tcPr>
            <w:tcW w:w="10050" w:type="dxa"/>
            <w:gridSpan w:val="6"/>
            <w:vAlign w:val="center"/>
            <w:hideMark/>
          </w:tcPr>
          <w:p w:rsidR="00D60F03" w:rsidRPr="009F7753" w:rsidRDefault="00D60F03" w:rsidP="00F706F9">
            <w:pPr>
              <w:jc w:val="both"/>
              <w:rPr>
                <w:rFonts w:ascii="Arial" w:hAnsi="Arial" w:cs="Arial"/>
                <w:b/>
                <w:bCs/>
                <w:u w:val="single"/>
              </w:rPr>
            </w:pPr>
            <w:r w:rsidRPr="00DD22DC">
              <w:rPr>
                <w:rFonts w:ascii="Arial" w:hAnsi="Arial" w:cs="Arial"/>
                <w:b/>
                <w:bCs/>
                <w:u w:val="single"/>
              </w:rPr>
              <w:t>Государственное автономное образовательное учреждение дополнительного профессионального образования города Москвы «</w:t>
            </w:r>
            <w:r w:rsidR="00F706F9">
              <w:rPr>
                <w:rFonts w:ascii="Arial" w:hAnsi="Arial" w:cs="Arial"/>
                <w:b/>
                <w:bCs/>
                <w:u w:val="single"/>
              </w:rPr>
              <w:t xml:space="preserve">Корпоративный университет московского образования»                            </w:t>
            </w:r>
            <w:r w:rsidRPr="00DD22DC">
              <w:rPr>
                <w:rFonts w:ascii="Arial" w:hAnsi="Arial" w:cs="Arial"/>
                <w:b/>
                <w:bCs/>
                <w:u w:val="single"/>
              </w:rPr>
              <w:t>(ИНН: 7714239823 / КПП: 771301001)</w:t>
            </w:r>
          </w:p>
        </w:tc>
        <w:tc>
          <w:tcPr>
            <w:tcW w:w="86" w:type="dxa"/>
            <w:vAlign w:val="center"/>
            <w:hideMark/>
          </w:tcPr>
          <w:p w:rsidR="00D60F03" w:rsidRPr="009F7753" w:rsidRDefault="00D60F03" w:rsidP="0047408E">
            <w:pPr>
              <w:rPr>
                <w:rFonts w:ascii="Arial" w:hAnsi="Arial" w:cs="Arial"/>
              </w:rPr>
            </w:pPr>
          </w:p>
        </w:tc>
      </w:tr>
      <w:tr w:rsidR="00D60F03" w:rsidRPr="009F7753" w:rsidTr="0047408E">
        <w:trPr>
          <w:trHeight w:val="49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9F7753" w:rsidRDefault="00D60F03" w:rsidP="0047408E">
            <w:pPr>
              <w:tabs>
                <w:tab w:val="left" w:pos="8186"/>
              </w:tabs>
              <w:rPr>
                <w:rFonts w:ascii="Arial" w:hAnsi="Arial" w:cs="Arial"/>
                <w:b/>
                <w:bCs/>
              </w:rPr>
            </w:pPr>
            <w:r w:rsidRPr="009F7753">
              <w:rPr>
                <w:rFonts w:ascii="Arial" w:hAnsi="Arial" w:cs="Arial"/>
                <w:b/>
                <w:bCs/>
              </w:rPr>
              <w:t xml:space="preserve">Адрес (юридический): 127422, Москва г, </w:t>
            </w:r>
            <w:proofErr w:type="spellStart"/>
            <w:r w:rsidRPr="009F7753">
              <w:rPr>
                <w:rFonts w:ascii="Arial" w:hAnsi="Arial" w:cs="Arial"/>
                <w:b/>
                <w:bCs/>
              </w:rPr>
              <w:t>Тимирязевская</w:t>
            </w:r>
            <w:proofErr w:type="spellEnd"/>
            <w:r w:rsidRPr="009F7753">
              <w:rPr>
                <w:rFonts w:ascii="Arial" w:hAnsi="Arial" w:cs="Arial"/>
                <w:b/>
                <w:bCs/>
              </w:rPr>
              <w:t xml:space="preserve"> </w:t>
            </w:r>
            <w:proofErr w:type="spellStart"/>
            <w:proofErr w:type="gramStart"/>
            <w:r w:rsidRPr="009F7753">
              <w:rPr>
                <w:rFonts w:ascii="Arial" w:hAnsi="Arial" w:cs="Arial"/>
                <w:b/>
                <w:bCs/>
              </w:rPr>
              <w:t>ул</w:t>
            </w:r>
            <w:proofErr w:type="spellEnd"/>
            <w:proofErr w:type="gramEnd"/>
            <w:r w:rsidRPr="009F7753">
              <w:rPr>
                <w:rFonts w:ascii="Arial" w:hAnsi="Arial" w:cs="Arial"/>
                <w:b/>
                <w:bCs/>
              </w:rPr>
              <w:t>, дом № 36,</w:t>
            </w:r>
            <w:r w:rsidRPr="009F7753">
              <w:rPr>
                <w:rFonts w:ascii="Arial" w:hAnsi="Arial" w:cs="Arial"/>
                <w:b/>
                <w:bCs/>
              </w:rPr>
              <w:br/>
              <w:t>Телефоны: 8-499-976-59-89</w:t>
            </w:r>
          </w:p>
        </w:tc>
        <w:tc>
          <w:tcPr>
            <w:tcW w:w="86" w:type="dxa"/>
            <w:vAlign w:val="center"/>
            <w:hideMark/>
          </w:tcPr>
          <w:p w:rsidR="00D60F03" w:rsidRPr="009F7753" w:rsidRDefault="00D60F03" w:rsidP="0047408E">
            <w:pPr>
              <w:rPr>
                <w:rFonts w:ascii="Arial" w:hAnsi="Arial" w:cs="Arial"/>
              </w:rPr>
            </w:pPr>
          </w:p>
        </w:tc>
      </w:tr>
      <w:tr w:rsidR="00D60F03" w:rsidRPr="009F7753" w:rsidTr="00FE0AC3">
        <w:tc>
          <w:tcPr>
            <w:tcW w:w="50" w:type="dxa"/>
            <w:vAlign w:val="center"/>
            <w:hideMark/>
          </w:tcPr>
          <w:p w:rsidR="00D60F03" w:rsidRPr="009F7753" w:rsidRDefault="00D60F03" w:rsidP="0047408E">
            <w:pPr>
              <w:rPr>
                <w:rFonts w:ascii="Arial" w:hAnsi="Arial" w:cs="Arial"/>
              </w:rPr>
            </w:pPr>
          </w:p>
        </w:tc>
        <w:tc>
          <w:tcPr>
            <w:tcW w:w="253" w:type="dxa"/>
            <w:vAlign w:val="center"/>
            <w:hideMark/>
          </w:tcPr>
          <w:p w:rsidR="00D60F03" w:rsidRPr="009F7753" w:rsidRDefault="00D60F03" w:rsidP="0047408E">
            <w:pPr>
              <w:rPr>
                <w:rFonts w:ascii="Arial" w:hAnsi="Arial" w:cs="Arial"/>
              </w:rPr>
            </w:pPr>
          </w:p>
        </w:tc>
        <w:tc>
          <w:tcPr>
            <w:tcW w:w="4651" w:type="dxa"/>
            <w:vAlign w:val="center"/>
            <w:hideMark/>
          </w:tcPr>
          <w:p w:rsidR="00D60F03" w:rsidRPr="009F7753" w:rsidRDefault="00D60F03" w:rsidP="0047408E">
            <w:pPr>
              <w:rPr>
                <w:rFonts w:ascii="Arial" w:hAnsi="Arial" w:cs="Arial"/>
              </w:rPr>
            </w:pPr>
          </w:p>
        </w:tc>
        <w:tc>
          <w:tcPr>
            <w:tcW w:w="1012" w:type="dxa"/>
            <w:vAlign w:val="center"/>
            <w:hideMark/>
          </w:tcPr>
          <w:p w:rsidR="00D60F03" w:rsidRPr="009F7753" w:rsidRDefault="00D60F03" w:rsidP="0047408E">
            <w:pPr>
              <w:rPr>
                <w:rFonts w:ascii="Arial" w:hAnsi="Arial" w:cs="Arial"/>
              </w:rPr>
            </w:pPr>
          </w:p>
        </w:tc>
        <w:tc>
          <w:tcPr>
            <w:tcW w:w="1287" w:type="dxa"/>
            <w:vAlign w:val="center"/>
            <w:hideMark/>
          </w:tcPr>
          <w:p w:rsidR="00D60F03" w:rsidRPr="009F7753" w:rsidRDefault="00D60F03" w:rsidP="0047408E">
            <w:pPr>
              <w:rPr>
                <w:rFonts w:ascii="Arial" w:hAnsi="Arial" w:cs="Arial"/>
              </w:rPr>
            </w:pPr>
          </w:p>
        </w:tc>
        <w:tc>
          <w:tcPr>
            <w:tcW w:w="1394" w:type="dxa"/>
            <w:vAlign w:val="center"/>
            <w:hideMark/>
          </w:tcPr>
          <w:p w:rsidR="00D60F03" w:rsidRPr="009F7753" w:rsidRDefault="00D60F03" w:rsidP="0047408E">
            <w:pPr>
              <w:rPr>
                <w:rFonts w:ascii="Arial" w:hAnsi="Arial" w:cs="Arial"/>
              </w:rPr>
            </w:pPr>
          </w:p>
        </w:tc>
        <w:tc>
          <w:tcPr>
            <w:tcW w:w="1453" w:type="dxa"/>
            <w:vAlign w:val="center"/>
            <w:hideMark/>
          </w:tcPr>
          <w:p w:rsidR="00D60F03" w:rsidRPr="009F7753" w:rsidRDefault="00D60F03" w:rsidP="0047408E">
            <w:pPr>
              <w:rPr>
                <w:rFonts w:ascii="Arial" w:hAnsi="Arial" w:cs="Arial"/>
              </w:rPr>
            </w:pPr>
          </w:p>
        </w:tc>
        <w:tc>
          <w:tcPr>
            <w:tcW w:w="86" w:type="dxa"/>
            <w:vAlign w:val="center"/>
            <w:hideMark/>
          </w:tcPr>
          <w:p w:rsidR="00D60F03" w:rsidRPr="009F7753" w:rsidRDefault="00D60F03" w:rsidP="0047408E">
            <w:pPr>
              <w:rPr>
                <w:rFonts w:ascii="Arial" w:hAnsi="Arial" w:cs="Arial"/>
              </w:rPr>
            </w:pPr>
            <w:r w:rsidRPr="009F7753">
              <w:rPr>
                <w:rFonts w:ascii="Arial" w:hAnsi="Arial" w:cs="Arial"/>
              </w:rPr>
              <w:t> </w:t>
            </w:r>
          </w:p>
        </w:tc>
      </w:tr>
      <w:tr w:rsidR="00D60F03" w:rsidRPr="009F7753" w:rsidTr="0047408E">
        <w:trPr>
          <w:trHeight w:val="37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9F7753" w:rsidRDefault="00D60F03" w:rsidP="00147E91">
            <w:pPr>
              <w:jc w:val="center"/>
              <w:rPr>
                <w:rFonts w:ascii="Arial" w:hAnsi="Arial" w:cs="Arial"/>
                <w:b/>
                <w:bCs/>
                <w:sz w:val="28"/>
                <w:szCs w:val="28"/>
              </w:rPr>
            </w:pPr>
            <w:r>
              <w:rPr>
                <w:rFonts w:ascii="Arial" w:hAnsi="Arial" w:cs="Arial"/>
                <w:b/>
                <w:bCs/>
                <w:sz w:val="28"/>
                <w:szCs w:val="28"/>
              </w:rPr>
              <w:t>Акт от «</w:t>
            </w:r>
            <w:r w:rsidRPr="009C3736">
              <w:rPr>
                <w:rFonts w:ascii="Arial" w:hAnsi="Arial" w:cs="Arial"/>
                <w:b/>
                <w:bCs/>
                <w:sz w:val="28"/>
                <w:szCs w:val="28"/>
              </w:rPr>
              <w:t>__</w:t>
            </w:r>
            <w:r>
              <w:rPr>
                <w:rFonts w:ascii="Arial" w:hAnsi="Arial" w:cs="Arial"/>
                <w:b/>
                <w:bCs/>
                <w:sz w:val="28"/>
                <w:szCs w:val="28"/>
              </w:rPr>
              <w:t xml:space="preserve">» </w:t>
            </w:r>
            <w:r w:rsidRPr="009C3736">
              <w:rPr>
                <w:rFonts w:ascii="Arial" w:hAnsi="Arial" w:cs="Arial"/>
                <w:b/>
                <w:bCs/>
                <w:sz w:val="28"/>
                <w:szCs w:val="28"/>
              </w:rPr>
              <w:t>________</w:t>
            </w:r>
            <w:r>
              <w:rPr>
                <w:rFonts w:ascii="Arial" w:hAnsi="Arial" w:cs="Arial"/>
                <w:b/>
                <w:bCs/>
                <w:sz w:val="28"/>
                <w:szCs w:val="28"/>
              </w:rPr>
              <w:t xml:space="preserve"> </w:t>
            </w:r>
            <w:r w:rsidRPr="009F7753">
              <w:rPr>
                <w:rFonts w:ascii="Arial" w:hAnsi="Arial" w:cs="Arial"/>
                <w:b/>
                <w:bCs/>
                <w:sz w:val="28"/>
                <w:szCs w:val="28"/>
              </w:rPr>
              <w:t>20</w:t>
            </w:r>
            <w:r>
              <w:rPr>
                <w:rFonts w:ascii="Arial" w:hAnsi="Arial" w:cs="Arial"/>
                <w:b/>
                <w:bCs/>
                <w:sz w:val="28"/>
                <w:szCs w:val="28"/>
              </w:rPr>
              <w:t>2</w:t>
            </w:r>
            <w:r w:rsidR="00147E91">
              <w:rPr>
                <w:rFonts w:ascii="Arial" w:hAnsi="Arial" w:cs="Arial"/>
                <w:b/>
                <w:bCs/>
                <w:sz w:val="28"/>
                <w:szCs w:val="28"/>
              </w:rPr>
              <w:t>__</w:t>
            </w:r>
            <w:r>
              <w:rPr>
                <w:rFonts w:ascii="Arial" w:hAnsi="Arial" w:cs="Arial"/>
                <w:b/>
                <w:bCs/>
                <w:sz w:val="28"/>
                <w:szCs w:val="28"/>
              </w:rPr>
              <w:t xml:space="preserve"> г. </w:t>
            </w:r>
          </w:p>
        </w:tc>
        <w:tc>
          <w:tcPr>
            <w:tcW w:w="86" w:type="dxa"/>
            <w:vAlign w:val="center"/>
            <w:hideMark/>
          </w:tcPr>
          <w:p w:rsidR="00D60F03" w:rsidRPr="009F7753" w:rsidRDefault="00D60F03" w:rsidP="0047408E">
            <w:pPr>
              <w:rPr>
                <w:rFonts w:ascii="Arial" w:hAnsi="Arial" w:cs="Arial"/>
              </w:rPr>
            </w:pPr>
          </w:p>
        </w:tc>
      </w:tr>
      <w:tr w:rsidR="00D60F03" w:rsidRPr="009F7753" w:rsidTr="0047408E">
        <w:trPr>
          <w:trHeight w:val="31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9F7753" w:rsidRDefault="00D60F03" w:rsidP="0047408E">
            <w:pPr>
              <w:jc w:val="center"/>
              <w:rPr>
                <w:rFonts w:ascii="Arial" w:hAnsi="Arial" w:cs="Arial"/>
                <w:b/>
                <w:bCs/>
                <w:sz w:val="24"/>
                <w:szCs w:val="24"/>
              </w:rPr>
            </w:pPr>
            <w:r w:rsidRPr="009F7753">
              <w:rPr>
                <w:rFonts w:ascii="Arial" w:hAnsi="Arial" w:cs="Arial"/>
                <w:b/>
                <w:bCs/>
              </w:rPr>
              <w:t>       </w:t>
            </w:r>
            <w:r w:rsidRPr="009F7753">
              <w:rPr>
                <w:rFonts w:ascii="Arial" w:hAnsi="Arial" w:cs="Arial"/>
                <w:b/>
                <w:bCs/>
                <w:sz w:val="24"/>
                <w:szCs w:val="24"/>
              </w:rPr>
              <w:t>об оказании услуг</w:t>
            </w:r>
          </w:p>
        </w:tc>
        <w:tc>
          <w:tcPr>
            <w:tcW w:w="86" w:type="dxa"/>
            <w:vAlign w:val="center"/>
            <w:hideMark/>
          </w:tcPr>
          <w:p w:rsidR="00D60F03" w:rsidRPr="009F7753" w:rsidRDefault="00D60F03" w:rsidP="0047408E">
            <w:pPr>
              <w:rPr>
                <w:rFonts w:ascii="Arial" w:hAnsi="Arial" w:cs="Arial"/>
              </w:rPr>
            </w:pPr>
          </w:p>
        </w:tc>
      </w:tr>
      <w:tr w:rsidR="00D60F03" w:rsidRPr="009F7753" w:rsidTr="0047408E">
        <w:trPr>
          <w:trHeight w:val="452"/>
        </w:trPr>
        <w:tc>
          <w:tcPr>
            <w:tcW w:w="50" w:type="dxa"/>
            <w:vAlign w:val="center"/>
            <w:hideMark/>
          </w:tcPr>
          <w:p w:rsidR="00D60F03" w:rsidRPr="009F7753" w:rsidRDefault="00D60F03" w:rsidP="0047408E">
            <w:pPr>
              <w:rPr>
                <w:rFonts w:ascii="Arial" w:hAnsi="Arial" w:cs="Arial"/>
              </w:rPr>
            </w:pPr>
          </w:p>
        </w:tc>
        <w:tc>
          <w:tcPr>
            <w:tcW w:w="253" w:type="dxa"/>
            <w:vAlign w:val="center"/>
            <w:hideMark/>
          </w:tcPr>
          <w:p w:rsidR="00D60F03" w:rsidRPr="009F7753" w:rsidRDefault="00D60F03" w:rsidP="0047408E">
            <w:pPr>
              <w:rPr>
                <w:rFonts w:ascii="Arial" w:hAnsi="Arial" w:cs="Arial"/>
              </w:rPr>
            </w:pPr>
          </w:p>
        </w:tc>
        <w:tc>
          <w:tcPr>
            <w:tcW w:w="9797" w:type="dxa"/>
            <w:gridSpan w:val="5"/>
            <w:vAlign w:val="center"/>
            <w:hideMark/>
          </w:tcPr>
          <w:p w:rsidR="00D60F03" w:rsidRPr="009F7753" w:rsidRDefault="00D60F03" w:rsidP="0047408E">
            <w:pPr>
              <w:jc w:val="center"/>
              <w:rPr>
                <w:rFonts w:ascii="Arial" w:hAnsi="Arial" w:cs="Arial"/>
                <w:b/>
                <w:bCs/>
              </w:rPr>
            </w:pPr>
          </w:p>
        </w:tc>
        <w:tc>
          <w:tcPr>
            <w:tcW w:w="86" w:type="dxa"/>
            <w:vAlign w:val="center"/>
            <w:hideMark/>
          </w:tcPr>
          <w:p w:rsidR="00D60F03" w:rsidRPr="009F7753" w:rsidRDefault="00D60F03" w:rsidP="0047408E">
            <w:pPr>
              <w:rPr>
                <w:rFonts w:ascii="Arial" w:hAnsi="Arial" w:cs="Arial"/>
              </w:rPr>
            </w:pPr>
            <w:r w:rsidRPr="009F7753">
              <w:rPr>
                <w:rFonts w:ascii="Arial" w:hAnsi="Arial" w:cs="Arial"/>
              </w:rPr>
              <w:t> </w:t>
            </w:r>
          </w:p>
        </w:tc>
      </w:tr>
      <w:tr w:rsidR="00D60F03" w:rsidRPr="009F7753" w:rsidTr="0047408E">
        <w:trPr>
          <w:trHeight w:val="25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763D9E" w:rsidRDefault="00D60F03" w:rsidP="00763D9E">
            <w:pPr>
              <w:spacing w:line="276" w:lineRule="auto"/>
              <w:jc w:val="both"/>
              <w:rPr>
                <w:sz w:val="24"/>
                <w:szCs w:val="21"/>
                <w:lang w:val="en-US" w:eastAsia="en-US"/>
              </w:rPr>
            </w:pPr>
            <w:r w:rsidRPr="008D5F4E">
              <w:rPr>
                <w:sz w:val="21"/>
                <w:szCs w:val="21"/>
              </w:rPr>
              <w:t>Заказчик</w:t>
            </w:r>
            <w:r w:rsidRPr="007C5046">
              <w:rPr>
                <w:rFonts w:ascii="Arial" w:hAnsi="Arial" w:cs="Arial"/>
              </w:rPr>
              <w:t xml:space="preserve">: </w:t>
            </w:r>
            <w:r w:rsidR="00763D9E">
              <w:rPr>
                <w:sz w:val="21"/>
                <w:szCs w:val="21"/>
                <w:lang w:val="en-US"/>
              </w:rPr>
              <w:t>_____________________________</w:t>
            </w:r>
          </w:p>
        </w:tc>
        <w:tc>
          <w:tcPr>
            <w:tcW w:w="86" w:type="dxa"/>
            <w:vAlign w:val="center"/>
            <w:hideMark/>
          </w:tcPr>
          <w:p w:rsidR="00D60F03" w:rsidRPr="009F7753" w:rsidRDefault="00D60F03" w:rsidP="0047408E">
            <w:pPr>
              <w:rPr>
                <w:rFonts w:ascii="Arial" w:hAnsi="Arial" w:cs="Arial"/>
              </w:rPr>
            </w:pPr>
          </w:p>
        </w:tc>
      </w:tr>
      <w:tr w:rsidR="00D60F03" w:rsidRPr="009F7753" w:rsidTr="0047408E">
        <w:trPr>
          <w:trHeight w:val="25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E746A2" w:rsidRDefault="00D60F03" w:rsidP="00763D9E">
            <w:pPr>
              <w:rPr>
                <w:sz w:val="21"/>
                <w:szCs w:val="21"/>
              </w:rPr>
            </w:pPr>
            <w:r w:rsidRPr="00E746A2">
              <w:rPr>
                <w:sz w:val="21"/>
                <w:szCs w:val="21"/>
              </w:rPr>
              <w:t>Основание: Договор П</w:t>
            </w:r>
            <w:proofErr w:type="gramStart"/>
            <w:r w:rsidRPr="00E746A2">
              <w:rPr>
                <w:sz w:val="21"/>
                <w:szCs w:val="21"/>
              </w:rPr>
              <w:t>К(</w:t>
            </w:r>
            <w:proofErr w:type="gramEnd"/>
            <w:r w:rsidRPr="00E746A2">
              <w:rPr>
                <w:sz w:val="21"/>
                <w:szCs w:val="21"/>
              </w:rPr>
              <w:t>ФЛ)/</w:t>
            </w:r>
            <w:r w:rsidR="00AC4B8D" w:rsidRPr="00E746A2">
              <w:rPr>
                <w:sz w:val="21"/>
                <w:szCs w:val="21"/>
              </w:rPr>
              <w:t>М</w:t>
            </w:r>
            <w:r w:rsidRPr="00E746A2">
              <w:rPr>
                <w:sz w:val="21"/>
                <w:szCs w:val="21"/>
              </w:rPr>
              <w:t>-_______ от «____» ___________ 202</w:t>
            </w:r>
            <w:r w:rsidR="00763D9E" w:rsidRPr="00763D9E">
              <w:rPr>
                <w:sz w:val="21"/>
                <w:szCs w:val="21"/>
              </w:rPr>
              <w:t>__</w:t>
            </w:r>
            <w:r w:rsidRPr="00E746A2">
              <w:rPr>
                <w:sz w:val="21"/>
                <w:szCs w:val="21"/>
              </w:rPr>
              <w:t xml:space="preserve"> г.</w:t>
            </w:r>
          </w:p>
        </w:tc>
        <w:tc>
          <w:tcPr>
            <w:tcW w:w="86" w:type="dxa"/>
            <w:vAlign w:val="center"/>
            <w:hideMark/>
          </w:tcPr>
          <w:p w:rsidR="00D60F03" w:rsidRPr="009F7753" w:rsidRDefault="00D60F03" w:rsidP="0047408E">
            <w:pPr>
              <w:rPr>
                <w:rFonts w:ascii="Arial" w:hAnsi="Arial" w:cs="Arial"/>
              </w:rPr>
            </w:pPr>
          </w:p>
        </w:tc>
      </w:tr>
      <w:tr w:rsidR="00D60F03" w:rsidRPr="009F7753" w:rsidTr="0047408E">
        <w:trPr>
          <w:trHeight w:val="255"/>
        </w:trPr>
        <w:tc>
          <w:tcPr>
            <w:tcW w:w="50" w:type="dxa"/>
            <w:vAlign w:val="center"/>
            <w:hideMark/>
          </w:tcPr>
          <w:p w:rsidR="00D60F03" w:rsidRPr="009F7753" w:rsidRDefault="00D60F03" w:rsidP="0047408E">
            <w:pPr>
              <w:rPr>
                <w:rFonts w:ascii="Arial" w:hAnsi="Arial" w:cs="Arial"/>
              </w:rPr>
            </w:pPr>
          </w:p>
        </w:tc>
        <w:tc>
          <w:tcPr>
            <w:tcW w:w="10050" w:type="dxa"/>
            <w:gridSpan w:val="6"/>
            <w:vAlign w:val="center"/>
            <w:hideMark/>
          </w:tcPr>
          <w:p w:rsidR="00D60F03" w:rsidRPr="00E746A2" w:rsidRDefault="00D60F03" w:rsidP="0047408E">
            <w:pPr>
              <w:rPr>
                <w:sz w:val="21"/>
                <w:szCs w:val="21"/>
              </w:rPr>
            </w:pPr>
            <w:r w:rsidRPr="00E746A2">
              <w:rPr>
                <w:sz w:val="21"/>
                <w:szCs w:val="21"/>
              </w:rPr>
              <w:t>Валюта: Российский рубль</w:t>
            </w:r>
          </w:p>
        </w:tc>
        <w:tc>
          <w:tcPr>
            <w:tcW w:w="86" w:type="dxa"/>
            <w:vAlign w:val="center"/>
            <w:hideMark/>
          </w:tcPr>
          <w:p w:rsidR="00D60F03" w:rsidRPr="009F7753" w:rsidRDefault="00D60F03" w:rsidP="0047408E">
            <w:pPr>
              <w:rPr>
                <w:rFonts w:ascii="Arial" w:hAnsi="Arial" w:cs="Arial"/>
              </w:rPr>
            </w:pPr>
          </w:p>
        </w:tc>
      </w:tr>
      <w:tr w:rsidR="00D60F03" w:rsidRPr="009F7753" w:rsidTr="00FE0AC3">
        <w:trPr>
          <w:trHeight w:val="150"/>
        </w:trPr>
        <w:tc>
          <w:tcPr>
            <w:tcW w:w="50" w:type="dxa"/>
            <w:vAlign w:val="center"/>
            <w:hideMark/>
          </w:tcPr>
          <w:p w:rsidR="00D60F03" w:rsidRPr="009F7753" w:rsidRDefault="00D60F03" w:rsidP="0047408E">
            <w:pPr>
              <w:rPr>
                <w:rFonts w:ascii="Arial" w:hAnsi="Arial" w:cs="Arial"/>
              </w:rPr>
            </w:pPr>
          </w:p>
        </w:tc>
        <w:tc>
          <w:tcPr>
            <w:tcW w:w="253" w:type="dxa"/>
            <w:vAlign w:val="center"/>
            <w:hideMark/>
          </w:tcPr>
          <w:p w:rsidR="00D60F03" w:rsidRPr="009F7753" w:rsidRDefault="00D60F03" w:rsidP="0047408E">
            <w:pPr>
              <w:rPr>
                <w:rFonts w:ascii="Arial" w:hAnsi="Arial" w:cs="Arial"/>
              </w:rPr>
            </w:pPr>
          </w:p>
        </w:tc>
        <w:tc>
          <w:tcPr>
            <w:tcW w:w="4651" w:type="dxa"/>
            <w:vAlign w:val="center"/>
            <w:hideMark/>
          </w:tcPr>
          <w:p w:rsidR="00D60F03" w:rsidRPr="009F7753" w:rsidRDefault="00D60F03" w:rsidP="0047408E">
            <w:pPr>
              <w:rPr>
                <w:rFonts w:ascii="Arial" w:hAnsi="Arial" w:cs="Arial"/>
              </w:rPr>
            </w:pPr>
          </w:p>
        </w:tc>
        <w:tc>
          <w:tcPr>
            <w:tcW w:w="1012" w:type="dxa"/>
            <w:vAlign w:val="center"/>
            <w:hideMark/>
          </w:tcPr>
          <w:p w:rsidR="00D60F03" w:rsidRPr="009F7753" w:rsidRDefault="00D60F03" w:rsidP="0047408E">
            <w:pPr>
              <w:rPr>
                <w:rFonts w:ascii="Arial" w:hAnsi="Arial" w:cs="Arial"/>
              </w:rPr>
            </w:pPr>
          </w:p>
        </w:tc>
        <w:tc>
          <w:tcPr>
            <w:tcW w:w="1287" w:type="dxa"/>
            <w:vAlign w:val="center"/>
            <w:hideMark/>
          </w:tcPr>
          <w:p w:rsidR="00D60F03" w:rsidRPr="009F7753" w:rsidRDefault="00D60F03" w:rsidP="0047408E">
            <w:pPr>
              <w:rPr>
                <w:rFonts w:ascii="Arial" w:hAnsi="Arial" w:cs="Arial"/>
              </w:rPr>
            </w:pPr>
          </w:p>
        </w:tc>
        <w:tc>
          <w:tcPr>
            <w:tcW w:w="1394" w:type="dxa"/>
            <w:vAlign w:val="center"/>
            <w:hideMark/>
          </w:tcPr>
          <w:p w:rsidR="00D60F03" w:rsidRPr="009F7753" w:rsidRDefault="00D60F03" w:rsidP="0047408E">
            <w:pPr>
              <w:rPr>
                <w:rFonts w:ascii="Arial" w:hAnsi="Arial" w:cs="Arial"/>
              </w:rPr>
            </w:pPr>
          </w:p>
        </w:tc>
        <w:tc>
          <w:tcPr>
            <w:tcW w:w="1453" w:type="dxa"/>
            <w:vAlign w:val="center"/>
            <w:hideMark/>
          </w:tcPr>
          <w:p w:rsidR="00D60F03" w:rsidRPr="009F7753" w:rsidRDefault="00D60F03" w:rsidP="0047408E">
            <w:pPr>
              <w:rPr>
                <w:rFonts w:ascii="Arial" w:hAnsi="Arial" w:cs="Arial"/>
              </w:rPr>
            </w:pPr>
          </w:p>
        </w:tc>
        <w:tc>
          <w:tcPr>
            <w:tcW w:w="86" w:type="dxa"/>
            <w:vAlign w:val="center"/>
            <w:hideMark/>
          </w:tcPr>
          <w:p w:rsidR="00D60F03" w:rsidRPr="009F7753" w:rsidRDefault="00D60F03" w:rsidP="0047408E">
            <w:pPr>
              <w:rPr>
                <w:rFonts w:ascii="Arial" w:hAnsi="Arial" w:cs="Arial"/>
              </w:rPr>
            </w:pPr>
            <w:r w:rsidRPr="009F7753">
              <w:rPr>
                <w:rFonts w:ascii="Arial" w:hAnsi="Arial" w:cs="Arial"/>
              </w:rPr>
              <w:t> </w:t>
            </w:r>
          </w:p>
        </w:tc>
      </w:tr>
      <w:tr w:rsidR="00D60F03" w:rsidRPr="009F7753" w:rsidTr="00FE0AC3">
        <w:trPr>
          <w:trHeight w:val="255"/>
        </w:trPr>
        <w:tc>
          <w:tcPr>
            <w:tcW w:w="50" w:type="dxa"/>
            <w:vAlign w:val="center"/>
            <w:hideMark/>
          </w:tcPr>
          <w:p w:rsidR="00D60F03" w:rsidRPr="009F7753" w:rsidRDefault="00D60F03" w:rsidP="0047408E">
            <w:pPr>
              <w:rPr>
                <w:rFonts w:ascii="Arial" w:hAnsi="Arial" w:cs="Arial"/>
              </w:rPr>
            </w:pPr>
          </w:p>
        </w:tc>
        <w:tc>
          <w:tcPr>
            <w:tcW w:w="253" w:type="dxa"/>
            <w:tcBorders>
              <w:top w:val="single" w:sz="12" w:space="0" w:color="000000"/>
              <w:left w:val="single" w:sz="12" w:space="0" w:color="000000"/>
              <w:bottom w:val="single" w:sz="12" w:space="0" w:color="000000"/>
              <w:right w:val="single" w:sz="6"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w:t>
            </w:r>
          </w:p>
        </w:tc>
        <w:tc>
          <w:tcPr>
            <w:tcW w:w="4651" w:type="dxa"/>
            <w:tcBorders>
              <w:top w:val="single" w:sz="12" w:space="0" w:color="000000"/>
              <w:left w:val="single" w:sz="6" w:space="0" w:color="000000"/>
              <w:bottom w:val="single" w:sz="12"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Наименование работы (услуги)</w:t>
            </w:r>
          </w:p>
        </w:tc>
        <w:tc>
          <w:tcPr>
            <w:tcW w:w="1012" w:type="dxa"/>
            <w:tcBorders>
              <w:top w:val="single" w:sz="12" w:space="0" w:color="000000"/>
              <w:left w:val="single" w:sz="6" w:space="0" w:color="000000"/>
              <w:bottom w:val="single" w:sz="12"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Ед. изм.</w:t>
            </w:r>
          </w:p>
        </w:tc>
        <w:tc>
          <w:tcPr>
            <w:tcW w:w="1287" w:type="dxa"/>
            <w:tcBorders>
              <w:top w:val="single" w:sz="12" w:space="0" w:color="000000"/>
              <w:left w:val="single" w:sz="6" w:space="0" w:color="000000"/>
              <w:bottom w:val="single" w:sz="12"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Количество</w:t>
            </w:r>
          </w:p>
        </w:tc>
        <w:tc>
          <w:tcPr>
            <w:tcW w:w="1394" w:type="dxa"/>
            <w:tcBorders>
              <w:top w:val="single" w:sz="12" w:space="0" w:color="000000"/>
              <w:left w:val="single" w:sz="6" w:space="0" w:color="000000"/>
              <w:bottom w:val="single" w:sz="12"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Цена</w:t>
            </w:r>
          </w:p>
        </w:tc>
        <w:tc>
          <w:tcPr>
            <w:tcW w:w="1453" w:type="dxa"/>
            <w:tcBorders>
              <w:top w:val="single" w:sz="12" w:space="0" w:color="000000"/>
              <w:left w:val="single" w:sz="6" w:space="0" w:color="000000"/>
              <w:bottom w:val="single" w:sz="12" w:space="0" w:color="000000"/>
              <w:right w:val="single" w:sz="12" w:space="0" w:color="000000"/>
            </w:tcBorders>
            <w:vAlign w:val="center"/>
            <w:hideMark/>
          </w:tcPr>
          <w:p w:rsidR="00D60F03" w:rsidRPr="009F7753" w:rsidRDefault="00D60F03" w:rsidP="0047408E">
            <w:pPr>
              <w:jc w:val="center"/>
              <w:rPr>
                <w:rFonts w:ascii="Arial" w:hAnsi="Arial" w:cs="Arial"/>
                <w:b/>
                <w:bCs/>
              </w:rPr>
            </w:pPr>
            <w:r w:rsidRPr="009F7753">
              <w:rPr>
                <w:rFonts w:ascii="Arial" w:hAnsi="Arial" w:cs="Arial"/>
                <w:b/>
                <w:bCs/>
              </w:rPr>
              <w:t>Сумма</w:t>
            </w:r>
          </w:p>
        </w:tc>
        <w:tc>
          <w:tcPr>
            <w:tcW w:w="86" w:type="dxa"/>
            <w:vAlign w:val="center"/>
            <w:hideMark/>
          </w:tcPr>
          <w:p w:rsidR="00D60F03" w:rsidRPr="009F7753" w:rsidRDefault="00D60F03" w:rsidP="0047408E">
            <w:pPr>
              <w:rPr>
                <w:rFonts w:ascii="Arial" w:hAnsi="Arial" w:cs="Arial"/>
              </w:rPr>
            </w:pPr>
          </w:p>
        </w:tc>
      </w:tr>
      <w:tr w:rsidR="00D60F03" w:rsidRPr="007C5046" w:rsidTr="00763D9E">
        <w:trPr>
          <w:trHeight w:val="735"/>
        </w:trPr>
        <w:tc>
          <w:tcPr>
            <w:tcW w:w="50" w:type="dxa"/>
            <w:vAlign w:val="center"/>
            <w:hideMark/>
          </w:tcPr>
          <w:p w:rsidR="00D60F03" w:rsidRPr="007C5046" w:rsidRDefault="00D60F03" w:rsidP="0047408E">
            <w:pPr>
              <w:rPr>
                <w:rFonts w:ascii="Arial" w:hAnsi="Arial" w:cs="Arial"/>
              </w:rPr>
            </w:pPr>
          </w:p>
        </w:tc>
        <w:tc>
          <w:tcPr>
            <w:tcW w:w="253" w:type="dxa"/>
            <w:tcBorders>
              <w:top w:val="single" w:sz="6" w:space="0" w:color="000000"/>
              <w:left w:val="single" w:sz="6" w:space="0" w:color="000000"/>
              <w:bottom w:val="single" w:sz="6" w:space="0" w:color="000000"/>
              <w:right w:val="single" w:sz="6" w:space="0" w:color="000000"/>
            </w:tcBorders>
            <w:hideMark/>
          </w:tcPr>
          <w:p w:rsidR="00D60F03" w:rsidRPr="007C5046" w:rsidRDefault="00D60F03" w:rsidP="0047408E">
            <w:pPr>
              <w:jc w:val="center"/>
              <w:rPr>
                <w:rFonts w:ascii="Arial" w:hAnsi="Arial" w:cs="Arial"/>
              </w:rPr>
            </w:pPr>
            <w:r w:rsidRPr="007C5046">
              <w:rPr>
                <w:rFonts w:ascii="Arial" w:hAnsi="Arial" w:cs="Arial"/>
              </w:rPr>
              <w:t>1</w:t>
            </w:r>
          </w:p>
        </w:tc>
        <w:tc>
          <w:tcPr>
            <w:tcW w:w="4651" w:type="dxa"/>
            <w:tcBorders>
              <w:left w:val="single" w:sz="6" w:space="0" w:color="000000"/>
              <w:bottom w:val="single" w:sz="6" w:space="0" w:color="000000"/>
            </w:tcBorders>
            <w:hideMark/>
          </w:tcPr>
          <w:p w:rsidR="00D60F03" w:rsidRPr="0051493E" w:rsidRDefault="00D60F03" w:rsidP="00763D9E">
            <w:pPr>
              <w:rPr>
                <w:sz w:val="22"/>
                <w:szCs w:val="22"/>
              </w:rPr>
            </w:pPr>
            <w:r w:rsidRPr="0051493E">
              <w:rPr>
                <w:sz w:val="22"/>
                <w:szCs w:val="22"/>
              </w:rPr>
              <w:t xml:space="preserve">Повышение квалификации Заказчика по программе курса: </w:t>
            </w:r>
            <w:r w:rsidR="00763D9E" w:rsidRPr="00763D9E">
              <w:rPr>
                <w:sz w:val="21"/>
                <w:szCs w:val="21"/>
                <w:u w:val="single"/>
              </w:rPr>
              <w:t>_______________________</w:t>
            </w:r>
            <w:r w:rsidR="003203E8">
              <w:rPr>
                <w:sz w:val="24"/>
                <w:szCs w:val="24"/>
              </w:rPr>
              <w:t xml:space="preserve"> </w:t>
            </w:r>
            <w:r w:rsidRPr="0051493E">
              <w:rPr>
                <w:sz w:val="22"/>
                <w:szCs w:val="22"/>
              </w:rPr>
              <w:t>(шифр</w:t>
            </w:r>
            <w:proofErr w:type="gramStart"/>
            <w:r w:rsidRPr="0051493E">
              <w:rPr>
                <w:sz w:val="22"/>
                <w:szCs w:val="22"/>
              </w:rPr>
              <w:t xml:space="preserve"> </w:t>
            </w:r>
            <w:r w:rsidRPr="00967784">
              <w:rPr>
                <w:sz w:val="22"/>
                <w:szCs w:val="22"/>
              </w:rPr>
              <w:t xml:space="preserve">– </w:t>
            </w:r>
            <w:r w:rsidR="00763D9E" w:rsidRPr="00763D9E">
              <w:rPr>
                <w:sz w:val="21"/>
                <w:szCs w:val="21"/>
              </w:rPr>
              <w:t>__________</w:t>
            </w:r>
            <w:r w:rsidRPr="00967784">
              <w:rPr>
                <w:sz w:val="22"/>
                <w:szCs w:val="22"/>
              </w:rPr>
              <w:t>)</w:t>
            </w:r>
            <w:proofErr w:type="gramEnd"/>
          </w:p>
        </w:tc>
        <w:tc>
          <w:tcPr>
            <w:tcW w:w="1012" w:type="dxa"/>
            <w:tcBorders>
              <w:left w:val="single" w:sz="6" w:space="0" w:color="000000"/>
              <w:bottom w:val="single" w:sz="6" w:space="0" w:color="000000"/>
            </w:tcBorders>
            <w:vAlign w:val="bottom"/>
            <w:hideMark/>
          </w:tcPr>
          <w:p w:rsidR="00D60F03" w:rsidRPr="007C5046" w:rsidRDefault="00D60F03" w:rsidP="0047408E">
            <w:pPr>
              <w:jc w:val="center"/>
              <w:rPr>
                <w:rFonts w:ascii="Arial" w:hAnsi="Arial" w:cs="Arial"/>
              </w:rPr>
            </w:pPr>
            <w:r w:rsidRPr="007C5046">
              <w:rPr>
                <w:rFonts w:ascii="Arial" w:hAnsi="Arial" w:cs="Arial"/>
              </w:rPr>
              <w:t>чел.</w:t>
            </w:r>
          </w:p>
        </w:tc>
        <w:tc>
          <w:tcPr>
            <w:tcW w:w="1287" w:type="dxa"/>
            <w:tcBorders>
              <w:left w:val="single" w:sz="6" w:space="0" w:color="000000"/>
              <w:bottom w:val="single" w:sz="6" w:space="0" w:color="000000"/>
            </w:tcBorders>
            <w:vAlign w:val="bottom"/>
            <w:hideMark/>
          </w:tcPr>
          <w:p w:rsidR="00D60F03" w:rsidRPr="007C5046" w:rsidRDefault="00D60F03" w:rsidP="0047408E">
            <w:pPr>
              <w:jc w:val="center"/>
              <w:rPr>
                <w:rFonts w:ascii="Arial" w:hAnsi="Arial" w:cs="Arial"/>
              </w:rPr>
            </w:pPr>
            <w:r w:rsidRPr="007C5046">
              <w:rPr>
                <w:rFonts w:ascii="Arial" w:hAnsi="Arial" w:cs="Arial"/>
              </w:rPr>
              <w:t xml:space="preserve">         1,000</w:t>
            </w:r>
          </w:p>
        </w:tc>
        <w:tc>
          <w:tcPr>
            <w:tcW w:w="1394" w:type="dxa"/>
            <w:tcBorders>
              <w:left w:val="single" w:sz="6" w:space="0" w:color="000000"/>
              <w:bottom w:val="single" w:sz="6" w:space="0" w:color="000000"/>
            </w:tcBorders>
            <w:vAlign w:val="bottom"/>
          </w:tcPr>
          <w:p w:rsidR="00D60F03" w:rsidRPr="007C5046" w:rsidRDefault="00D60F03" w:rsidP="00147E91">
            <w:pPr>
              <w:jc w:val="center"/>
              <w:rPr>
                <w:rFonts w:ascii="Arial" w:hAnsi="Arial" w:cs="Arial"/>
              </w:rPr>
            </w:pPr>
          </w:p>
        </w:tc>
        <w:tc>
          <w:tcPr>
            <w:tcW w:w="1453" w:type="dxa"/>
            <w:tcBorders>
              <w:left w:val="single" w:sz="6" w:space="0" w:color="000000"/>
              <w:bottom w:val="single" w:sz="6" w:space="0" w:color="000000"/>
              <w:right w:val="single" w:sz="6" w:space="0" w:color="000000"/>
            </w:tcBorders>
            <w:vAlign w:val="bottom"/>
          </w:tcPr>
          <w:p w:rsidR="00D60F03" w:rsidRPr="007C5046" w:rsidRDefault="00D60F03" w:rsidP="00C033D5">
            <w:pPr>
              <w:jc w:val="right"/>
              <w:rPr>
                <w:rFonts w:ascii="Arial" w:hAnsi="Arial" w:cs="Arial"/>
              </w:rPr>
            </w:pPr>
          </w:p>
        </w:tc>
        <w:tc>
          <w:tcPr>
            <w:tcW w:w="86" w:type="dxa"/>
            <w:vAlign w:val="center"/>
            <w:hideMark/>
          </w:tcPr>
          <w:p w:rsidR="00D60F03" w:rsidRPr="007C5046" w:rsidRDefault="00D60F03" w:rsidP="0047408E">
            <w:pPr>
              <w:rPr>
                <w:rFonts w:ascii="Arial" w:hAnsi="Arial" w:cs="Arial"/>
              </w:rPr>
            </w:pPr>
          </w:p>
        </w:tc>
      </w:tr>
      <w:tr w:rsidR="00D60F03" w:rsidRPr="007C5046" w:rsidTr="00763D9E">
        <w:trPr>
          <w:trHeight w:val="255"/>
        </w:trPr>
        <w:tc>
          <w:tcPr>
            <w:tcW w:w="50" w:type="dxa"/>
            <w:vAlign w:val="center"/>
            <w:hideMark/>
          </w:tcPr>
          <w:p w:rsidR="00D60F03" w:rsidRPr="007C5046" w:rsidRDefault="00D60F03" w:rsidP="0047408E">
            <w:pPr>
              <w:rPr>
                <w:rFonts w:ascii="Arial" w:hAnsi="Arial" w:cs="Arial"/>
              </w:rPr>
            </w:pPr>
          </w:p>
        </w:tc>
        <w:tc>
          <w:tcPr>
            <w:tcW w:w="253"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4651"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1012"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2681" w:type="dxa"/>
            <w:gridSpan w:val="2"/>
            <w:tcBorders>
              <w:top w:val="nil"/>
              <w:left w:val="nil"/>
              <w:bottom w:val="nil"/>
              <w:right w:val="nil"/>
            </w:tcBorders>
            <w:vAlign w:val="center"/>
            <w:hideMark/>
          </w:tcPr>
          <w:p w:rsidR="00D60F03" w:rsidRPr="007C5046" w:rsidRDefault="00D60F03" w:rsidP="0047408E">
            <w:pPr>
              <w:jc w:val="right"/>
              <w:rPr>
                <w:rFonts w:ascii="Arial" w:hAnsi="Arial" w:cs="Arial"/>
                <w:b/>
                <w:bCs/>
              </w:rPr>
            </w:pPr>
            <w:r w:rsidRPr="007C5046">
              <w:rPr>
                <w:rFonts w:ascii="Arial" w:hAnsi="Arial" w:cs="Arial"/>
                <w:b/>
                <w:bCs/>
              </w:rPr>
              <w:t>Итого:</w:t>
            </w:r>
          </w:p>
        </w:tc>
        <w:tc>
          <w:tcPr>
            <w:tcW w:w="1453" w:type="dxa"/>
            <w:tcBorders>
              <w:top w:val="nil"/>
              <w:left w:val="nil"/>
              <w:bottom w:val="nil"/>
              <w:right w:val="nil"/>
            </w:tcBorders>
            <w:vAlign w:val="center"/>
          </w:tcPr>
          <w:p w:rsidR="00D60F03" w:rsidRPr="007C5046" w:rsidRDefault="00D60F03" w:rsidP="0047408E">
            <w:pPr>
              <w:jc w:val="right"/>
              <w:rPr>
                <w:rFonts w:ascii="Arial" w:hAnsi="Arial" w:cs="Arial"/>
                <w:b/>
                <w:bCs/>
              </w:rPr>
            </w:pPr>
          </w:p>
        </w:tc>
        <w:tc>
          <w:tcPr>
            <w:tcW w:w="86" w:type="dxa"/>
            <w:vAlign w:val="center"/>
            <w:hideMark/>
          </w:tcPr>
          <w:p w:rsidR="00D60F03" w:rsidRPr="007C5046" w:rsidRDefault="00D60F03" w:rsidP="0047408E">
            <w:pPr>
              <w:rPr>
                <w:rFonts w:ascii="Arial" w:hAnsi="Arial" w:cs="Arial"/>
              </w:rPr>
            </w:pPr>
          </w:p>
        </w:tc>
      </w:tr>
      <w:tr w:rsidR="00D60F03" w:rsidRPr="007C5046" w:rsidTr="00FE0AC3">
        <w:trPr>
          <w:trHeight w:val="255"/>
        </w:trPr>
        <w:tc>
          <w:tcPr>
            <w:tcW w:w="8647" w:type="dxa"/>
            <w:gridSpan w:val="6"/>
            <w:tcBorders>
              <w:top w:val="nil"/>
              <w:left w:val="nil"/>
              <w:bottom w:val="nil"/>
              <w:right w:val="nil"/>
            </w:tcBorders>
            <w:vAlign w:val="center"/>
            <w:hideMark/>
          </w:tcPr>
          <w:p w:rsidR="00D60F03" w:rsidRPr="007C5046" w:rsidRDefault="00D60F03" w:rsidP="0047408E">
            <w:pPr>
              <w:jc w:val="right"/>
              <w:rPr>
                <w:rFonts w:ascii="Arial" w:hAnsi="Arial" w:cs="Arial"/>
                <w:b/>
                <w:bCs/>
              </w:rPr>
            </w:pPr>
            <w:r w:rsidRPr="007C5046">
              <w:rPr>
                <w:rFonts w:ascii="Arial" w:hAnsi="Arial" w:cs="Arial"/>
                <w:b/>
                <w:bCs/>
              </w:rPr>
              <w:t>В том числе НДС</w:t>
            </w:r>
          </w:p>
        </w:tc>
        <w:tc>
          <w:tcPr>
            <w:tcW w:w="1453" w:type="dxa"/>
            <w:tcBorders>
              <w:top w:val="nil"/>
              <w:left w:val="nil"/>
              <w:bottom w:val="nil"/>
              <w:right w:val="nil"/>
            </w:tcBorders>
            <w:vAlign w:val="center"/>
            <w:hideMark/>
          </w:tcPr>
          <w:p w:rsidR="00D60F03" w:rsidRPr="007C5046" w:rsidRDefault="00D60F03" w:rsidP="0047408E">
            <w:pPr>
              <w:jc w:val="right"/>
              <w:rPr>
                <w:rFonts w:ascii="Arial" w:hAnsi="Arial" w:cs="Arial"/>
                <w:b/>
                <w:bCs/>
              </w:rPr>
            </w:pPr>
          </w:p>
        </w:tc>
        <w:tc>
          <w:tcPr>
            <w:tcW w:w="86" w:type="dxa"/>
            <w:vAlign w:val="center"/>
            <w:hideMark/>
          </w:tcPr>
          <w:p w:rsidR="00D60F03" w:rsidRPr="007C5046" w:rsidRDefault="00D60F03" w:rsidP="0047408E">
            <w:pPr>
              <w:rPr>
                <w:rFonts w:ascii="Arial" w:hAnsi="Arial" w:cs="Arial"/>
              </w:rPr>
            </w:pPr>
          </w:p>
        </w:tc>
      </w:tr>
      <w:tr w:rsidR="00D60F03" w:rsidRPr="007C5046" w:rsidTr="00763D9E">
        <w:trPr>
          <w:trHeight w:val="255"/>
        </w:trPr>
        <w:tc>
          <w:tcPr>
            <w:tcW w:w="8647" w:type="dxa"/>
            <w:gridSpan w:val="6"/>
            <w:tcBorders>
              <w:top w:val="nil"/>
              <w:left w:val="nil"/>
              <w:bottom w:val="nil"/>
              <w:right w:val="nil"/>
            </w:tcBorders>
            <w:vAlign w:val="center"/>
            <w:hideMark/>
          </w:tcPr>
          <w:p w:rsidR="00D60F03" w:rsidRPr="007C5046" w:rsidRDefault="00D60F03" w:rsidP="0047408E">
            <w:pPr>
              <w:jc w:val="right"/>
              <w:rPr>
                <w:rFonts w:ascii="Arial" w:hAnsi="Arial" w:cs="Arial"/>
                <w:b/>
                <w:bCs/>
              </w:rPr>
            </w:pPr>
            <w:r w:rsidRPr="007C5046">
              <w:rPr>
                <w:rFonts w:ascii="Arial" w:hAnsi="Arial" w:cs="Arial"/>
                <w:b/>
                <w:bCs/>
              </w:rPr>
              <w:t>Всего (с учетом НДС):</w:t>
            </w:r>
          </w:p>
        </w:tc>
        <w:tc>
          <w:tcPr>
            <w:tcW w:w="1453" w:type="dxa"/>
            <w:tcBorders>
              <w:top w:val="nil"/>
              <w:left w:val="nil"/>
              <w:bottom w:val="nil"/>
              <w:right w:val="nil"/>
            </w:tcBorders>
            <w:vAlign w:val="center"/>
          </w:tcPr>
          <w:p w:rsidR="00D60F03" w:rsidRPr="007C5046" w:rsidRDefault="00D60F03" w:rsidP="0047408E">
            <w:pPr>
              <w:jc w:val="right"/>
              <w:rPr>
                <w:rFonts w:ascii="Arial" w:hAnsi="Arial" w:cs="Arial"/>
                <w:b/>
                <w:bCs/>
              </w:rPr>
            </w:pPr>
          </w:p>
        </w:tc>
        <w:tc>
          <w:tcPr>
            <w:tcW w:w="86" w:type="dxa"/>
            <w:vAlign w:val="center"/>
            <w:hideMark/>
          </w:tcPr>
          <w:p w:rsidR="00D60F03" w:rsidRPr="007C5046" w:rsidRDefault="00D60F03" w:rsidP="0047408E">
            <w:pPr>
              <w:rPr>
                <w:rFonts w:ascii="Arial" w:hAnsi="Arial" w:cs="Arial"/>
              </w:rPr>
            </w:pPr>
          </w:p>
        </w:tc>
      </w:tr>
      <w:tr w:rsidR="00D60F03" w:rsidRPr="007C5046" w:rsidTr="00FE0AC3">
        <w:trPr>
          <w:trHeight w:val="255"/>
        </w:trPr>
        <w:tc>
          <w:tcPr>
            <w:tcW w:w="50" w:type="dxa"/>
            <w:vAlign w:val="center"/>
            <w:hideMark/>
          </w:tcPr>
          <w:p w:rsidR="00D60F03" w:rsidRPr="007C5046" w:rsidRDefault="00D60F03" w:rsidP="0047408E">
            <w:pPr>
              <w:rPr>
                <w:rFonts w:ascii="Arial" w:hAnsi="Arial" w:cs="Arial"/>
              </w:rPr>
            </w:pPr>
          </w:p>
        </w:tc>
        <w:tc>
          <w:tcPr>
            <w:tcW w:w="253"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4651"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1012" w:type="dxa"/>
            <w:tcBorders>
              <w:top w:val="nil"/>
              <w:left w:val="nil"/>
              <w:bottom w:val="nil"/>
              <w:right w:val="nil"/>
            </w:tcBorders>
            <w:vAlign w:val="center"/>
            <w:hideMark/>
          </w:tcPr>
          <w:p w:rsidR="00D60F03" w:rsidRPr="007C5046" w:rsidRDefault="00D60F03" w:rsidP="0047408E">
            <w:pPr>
              <w:rPr>
                <w:rFonts w:ascii="Arial" w:hAnsi="Arial" w:cs="Arial"/>
              </w:rPr>
            </w:pPr>
          </w:p>
        </w:tc>
        <w:tc>
          <w:tcPr>
            <w:tcW w:w="1287" w:type="dxa"/>
            <w:tcBorders>
              <w:top w:val="nil"/>
              <w:left w:val="nil"/>
              <w:bottom w:val="nil"/>
              <w:right w:val="nil"/>
            </w:tcBorders>
            <w:vAlign w:val="center"/>
            <w:hideMark/>
          </w:tcPr>
          <w:p w:rsidR="00D60F03" w:rsidRPr="007C5046" w:rsidRDefault="00D60F03" w:rsidP="0047408E">
            <w:pPr>
              <w:jc w:val="right"/>
              <w:rPr>
                <w:rFonts w:ascii="Arial" w:hAnsi="Arial" w:cs="Arial"/>
              </w:rPr>
            </w:pPr>
          </w:p>
        </w:tc>
        <w:tc>
          <w:tcPr>
            <w:tcW w:w="1394" w:type="dxa"/>
            <w:vAlign w:val="center"/>
            <w:hideMark/>
          </w:tcPr>
          <w:p w:rsidR="00D60F03" w:rsidRPr="007C5046" w:rsidRDefault="00D60F03" w:rsidP="0047408E">
            <w:pPr>
              <w:rPr>
                <w:rFonts w:ascii="Arial" w:hAnsi="Arial" w:cs="Arial"/>
              </w:rPr>
            </w:pPr>
          </w:p>
        </w:tc>
        <w:tc>
          <w:tcPr>
            <w:tcW w:w="1453" w:type="dxa"/>
            <w:vAlign w:val="center"/>
            <w:hideMark/>
          </w:tcPr>
          <w:p w:rsidR="00D60F03" w:rsidRPr="007C5046" w:rsidRDefault="00D60F03" w:rsidP="0047408E">
            <w:pPr>
              <w:rPr>
                <w:rFonts w:ascii="Arial" w:hAnsi="Arial" w:cs="Arial"/>
              </w:rPr>
            </w:pPr>
          </w:p>
        </w:tc>
        <w:tc>
          <w:tcPr>
            <w:tcW w:w="86" w:type="dxa"/>
            <w:vAlign w:val="center"/>
            <w:hideMark/>
          </w:tcPr>
          <w:p w:rsidR="00D60F03" w:rsidRPr="007C5046" w:rsidRDefault="00D60F03" w:rsidP="0047408E">
            <w:pPr>
              <w:rPr>
                <w:rFonts w:ascii="Arial" w:hAnsi="Arial" w:cs="Arial"/>
              </w:rPr>
            </w:pPr>
            <w:r w:rsidRPr="007C5046">
              <w:rPr>
                <w:rFonts w:ascii="Arial" w:hAnsi="Arial" w:cs="Arial"/>
              </w:rPr>
              <w:t> </w:t>
            </w:r>
          </w:p>
        </w:tc>
      </w:tr>
      <w:tr w:rsidR="00D60F03" w:rsidRPr="007C5046" w:rsidTr="00FE0AC3">
        <w:tc>
          <w:tcPr>
            <w:tcW w:w="50" w:type="dxa"/>
            <w:vAlign w:val="center"/>
            <w:hideMark/>
          </w:tcPr>
          <w:p w:rsidR="00D60F03" w:rsidRPr="007C5046" w:rsidRDefault="00D60F03" w:rsidP="0047408E">
            <w:pPr>
              <w:rPr>
                <w:rFonts w:ascii="Arial" w:hAnsi="Arial" w:cs="Arial"/>
              </w:rPr>
            </w:pPr>
          </w:p>
        </w:tc>
        <w:tc>
          <w:tcPr>
            <w:tcW w:w="253" w:type="dxa"/>
            <w:vAlign w:val="center"/>
            <w:hideMark/>
          </w:tcPr>
          <w:p w:rsidR="00D60F03" w:rsidRPr="007C5046" w:rsidRDefault="00D60F03" w:rsidP="0047408E">
            <w:pPr>
              <w:rPr>
                <w:rFonts w:ascii="Arial" w:hAnsi="Arial" w:cs="Arial"/>
              </w:rPr>
            </w:pPr>
          </w:p>
        </w:tc>
        <w:tc>
          <w:tcPr>
            <w:tcW w:w="4651" w:type="dxa"/>
            <w:vAlign w:val="center"/>
            <w:hideMark/>
          </w:tcPr>
          <w:p w:rsidR="00D60F03" w:rsidRPr="007C5046" w:rsidRDefault="00D60F03" w:rsidP="0047408E">
            <w:pPr>
              <w:rPr>
                <w:rFonts w:ascii="Arial" w:hAnsi="Arial" w:cs="Arial"/>
              </w:rPr>
            </w:pPr>
          </w:p>
        </w:tc>
        <w:tc>
          <w:tcPr>
            <w:tcW w:w="1012" w:type="dxa"/>
            <w:vAlign w:val="center"/>
            <w:hideMark/>
          </w:tcPr>
          <w:p w:rsidR="00D60F03" w:rsidRPr="007C5046" w:rsidRDefault="00D60F03" w:rsidP="0047408E">
            <w:pPr>
              <w:rPr>
                <w:rFonts w:ascii="Arial" w:hAnsi="Arial" w:cs="Arial"/>
              </w:rPr>
            </w:pPr>
          </w:p>
        </w:tc>
        <w:tc>
          <w:tcPr>
            <w:tcW w:w="1287" w:type="dxa"/>
            <w:vAlign w:val="center"/>
            <w:hideMark/>
          </w:tcPr>
          <w:p w:rsidR="00D60F03" w:rsidRPr="007C5046" w:rsidRDefault="00D60F03" w:rsidP="0047408E">
            <w:pPr>
              <w:rPr>
                <w:rFonts w:ascii="Arial" w:hAnsi="Arial" w:cs="Arial"/>
              </w:rPr>
            </w:pPr>
          </w:p>
        </w:tc>
        <w:tc>
          <w:tcPr>
            <w:tcW w:w="1394" w:type="dxa"/>
            <w:vAlign w:val="center"/>
            <w:hideMark/>
          </w:tcPr>
          <w:p w:rsidR="00D60F03" w:rsidRPr="007C5046" w:rsidRDefault="00D60F03" w:rsidP="0047408E">
            <w:pPr>
              <w:rPr>
                <w:rFonts w:ascii="Arial" w:hAnsi="Arial" w:cs="Arial"/>
              </w:rPr>
            </w:pPr>
          </w:p>
        </w:tc>
        <w:tc>
          <w:tcPr>
            <w:tcW w:w="1453" w:type="dxa"/>
            <w:vAlign w:val="center"/>
            <w:hideMark/>
          </w:tcPr>
          <w:p w:rsidR="00D60F03" w:rsidRPr="007C5046" w:rsidRDefault="00D60F03" w:rsidP="0047408E">
            <w:pPr>
              <w:rPr>
                <w:rFonts w:ascii="Arial" w:hAnsi="Arial" w:cs="Arial"/>
              </w:rPr>
            </w:pPr>
          </w:p>
        </w:tc>
        <w:tc>
          <w:tcPr>
            <w:tcW w:w="86" w:type="dxa"/>
            <w:vAlign w:val="center"/>
            <w:hideMark/>
          </w:tcPr>
          <w:p w:rsidR="00D60F03" w:rsidRPr="007C5046" w:rsidRDefault="00D60F03" w:rsidP="0047408E">
            <w:pPr>
              <w:rPr>
                <w:rFonts w:ascii="Arial" w:hAnsi="Arial" w:cs="Arial"/>
              </w:rPr>
            </w:pPr>
            <w:r w:rsidRPr="007C5046">
              <w:rPr>
                <w:rFonts w:ascii="Arial" w:hAnsi="Arial" w:cs="Arial"/>
              </w:rPr>
              <w:t> </w:t>
            </w:r>
          </w:p>
        </w:tc>
      </w:tr>
      <w:tr w:rsidR="00D60F03" w:rsidRPr="007C5046" w:rsidTr="0047408E">
        <w:trPr>
          <w:trHeight w:val="495"/>
        </w:trPr>
        <w:tc>
          <w:tcPr>
            <w:tcW w:w="50" w:type="dxa"/>
            <w:vAlign w:val="center"/>
            <w:hideMark/>
          </w:tcPr>
          <w:p w:rsidR="00D60F03" w:rsidRPr="007C5046" w:rsidRDefault="00D60F03" w:rsidP="0047408E">
            <w:pPr>
              <w:rPr>
                <w:rFonts w:ascii="Arial" w:hAnsi="Arial" w:cs="Arial"/>
              </w:rPr>
            </w:pPr>
          </w:p>
        </w:tc>
        <w:tc>
          <w:tcPr>
            <w:tcW w:w="10050" w:type="dxa"/>
            <w:gridSpan w:val="6"/>
            <w:hideMark/>
          </w:tcPr>
          <w:p w:rsidR="00D60F03" w:rsidRPr="007C5046" w:rsidRDefault="00D60F03" w:rsidP="0047408E">
            <w:pPr>
              <w:rPr>
                <w:rFonts w:ascii="Arial" w:hAnsi="Arial" w:cs="Arial"/>
                <w:i/>
                <w:iCs/>
              </w:rPr>
            </w:pPr>
            <w:r w:rsidRPr="007C5046">
              <w:rPr>
                <w:rFonts w:ascii="Arial" w:hAnsi="Arial" w:cs="Arial"/>
                <w:i/>
                <w:iCs/>
              </w:rPr>
              <w:t xml:space="preserve">Всего оказано услуг на сумму: </w:t>
            </w:r>
            <w:r w:rsidR="00763D9E" w:rsidRPr="00763D9E">
              <w:rPr>
                <w:rFonts w:ascii="Arial" w:hAnsi="Arial" w:cs="Arial"/>
                <w:i/>
                <w:iCs/>
              </w:rPr>
              <w:t>______________</w:t>
            </w:r>
            <w:r>
              <w:rPr>
                <w:rFonts w:ascii="Arial" w:hAnsi="Arial" w:cs="Arial"/>
                <w:i/>
                <w:iCs/>
              </w:rPr>
              <w:t xml:space="preserve"> </w:t>
            </w:r>
            <w:r w:rsidRPr="007C5046">
              <w:rPr>
                <w:rFonts w:ascii="Arial" w:hAnsi="Arial" w:cs="Arial"/>
                <w:i/>
                <w:iCs/>
              </w:rPr>
              <w:t xml:space="preserve">рублей </w:t>
            </w:r>
            <w:r w:rsidR="00763D9E" w:rsidRPr="00763D9E">
              <w:rPr>
                <w:rFonts w:ascii="Arial" w:hAnsi="Arial" w:cs="Arial"/>
                <w:i/>
                <w:iCs/>
              </w:rPr>
              <w:t>_____</w:t>
            </w:r>
            <w:r w:rsidRPr="007C5046">
              <w:rPr>
                <w:rFonts w:ascii="Arial" w:hAnsi="Arial" w:cs="Arial"/>
                <w:i/>
                <w:iCs/>
              </w:rPr>
              <w:t xml:space="preserve"> копеек, в </w:t>
            </w:r>
            <w:proofErr w:type="spellStart"/>
            <w:r w:rsidRPr="007C5046">
              <w:rPr>
                <w:rFonts w:ascii="Arial" w:hAnsi="Arial" w:cs="Arial"/>
                <w:i/>
                <w:iCs/>
              </w:rPr>
              <w:t>т.ч</w:t>
            </w:r>
            <w:proofErr w:type="spellEnd"/>
            <w:r w:rsidRPr="007C5046">
              <w:rPr>
                <w:rFonts w:ascii="Arial" w:hAnsi="Arial" w:cs="Arial"/>
                <w:i/>
                <w:iCs/>
              </w:rPr>
              <w:t>.: НДС - Ноль рублей 00 копеек</w:t>
            </w:r>
          </w:p>
          <w:p w:rsidR="00D60F03" w:rsidRPr="007C5046" w:rsidRDefault="00D60F03" w:rsidP="0047408E">
            <w:pPr>
              <w:rPr>
                <w:rFonts w:ascii="Arial" w:hAnsi="Arial" w:cs="Arial"/>
                <w:i/>
                <w:iCs/>
              </w:rPr>
            </w:pPr>
          </w:p>
        </w:tc>
        <w:tc>
          <w:tcPr>
            <w:tcW w:w="86" w:type="dxa"/>
            <w:vAlign w:val="center"/>
            <w:hideMark/>
          </w:tcPr>
          <w:p w:rsidR="00D60F03" w:rsidRPr="007C5046" w:rsidRDefault="00D60F03" w:rsidP="0047408E">
            <w:pPr>
              <w:rPr>
                <w:rFonts w:ascii="Arial" w:hAnsi="Arial" w:cs="Arial"/>
              </w:rPr>
            </w:pPr>
          </w:p>
        </w:tc>
      </w:tr>
      <w:tr w:rsidR="00D60F03" w:rsidRPr="007C5046" w:rsidTr="0047408E">
        <w:trPr>
          <w:trHeight w:val="795"/>
        </w:trPr>
        <w:tc>
          <w:tcPr>
            <w:tcW w:w="50" w:type="dxa"/>
            <w:vAlign w:val="center"/>
            <w:hideMark/>
          </w:tcPr>
          <w:p w:rsidR="00D60F03" w:rsidRPr="007C5046" w:rsidRDefault="00D60F03" w:rsidP="0047408E">
            <w:pPr>
              <w:rPr>
                <w:rFonts w:ascii="Arial" w:hAnsi="Arial" w:cs="Arial"/>
              </w:rPr>
            </w:pPr>
          </w:p>
        </w:tc>
        <w:tc>
          <w:tcPr>
            <w:tcW w:w="10050" w:type="dxa"/>
            <w:gridSpan w:val="6"/>
            <w:vAlign w:val="center"/>
            <w:hideMark/>
          </w:tcPr>
          <w:p w:rsidR="00D60F03" w:rsidRPr="007C5046" w:rsidRDefault="00D60F03" w:rsidP="0047408E">
            <w:pPr>
              <w:jc w:val="both"/>
              <w:rPr>
                <w:rFonts w:ascii="Arial" w:hAnsi="Arial" w:cs="Arial"/>
              </w:rPr>
            </w:pPr>
            <w:r w:rsidRPr="007C5046">
              <w:rPr>
                <w:rFonts w:ascii="Arial" w:hAnsi="Arial" w:cs="Arial"/>
              </w:rPr>
              <w:t>Вышеперечисленные услуги выполнены полностью и в срок. Заказчик претензий по объему, качеству и срокам оказания услуг не имеет.</w:t>
            </w:r>
          </w:p>
        </w:tc>
        <w:tc>
          <w:tcPr>
            <w:tcW w:w="86" w:type="dxa"/>
            <w:vAlign w:val="center"/>
            <w:hideMark/>
          </w:tcPr>
          <w:p w:rsidR="00D60F03" w:rsidRPr="007C5046" w:rsidRDefault="00D60F03" w:rsidP="0047408E">
            <w:pPr>
              <w:rPr>
                <w:rFonts w:ascii="Arial" w:hAnsi="Arial" w:cs="Arial"/>
              </w:rPr>
            </w:pPr>
          </w:p>
        </w:tc>
      </w:tr>
    </w:tbl>
    <w:p w:rsidR="00D60F03" w:rsidRPr="007C5046" w:rsidRDefault="00D60F03" w:rsidP="00D60F03">
      <w:pPr>
        <w:rPr>
          <w:rFonts w:ascii="Arial" w:hAnsi="Arial" w:cs="Arial"/>
          <w:vanish/>
        </w:rPr>
      </w:pPr>
    </w:p>
    <w:tbl>
      <w:tblPr>
        <w:tblW w:w="0" w:type="auto"/>
        <w:tblCellMar>
          <w:left w:w="30" w:type="dxa"/>
          <w:right w:w="0" w:type="dxa"/>
        </w:tblCellMar>
        <w:tblLook w:val="04A0" w:firstRow="1" w:lastRow="0" w:firstColumn="1" w:lastColumn="0" w:noHBand="0" w:noVBand="1"/>
      </w:tblPr>
      <w:tblGrid>
        <w:gridCol w:w="44"/>
        <w:gridCol w:w="1616"/>
        <w:gridCol w:w="4004"/>
        <w:gridCol w:w="144"/>
        <w:gridCol w:w="1242"/>
        <w:gridCol w:w="212"/>
        <w:gridCol w:w="2332"/>
        <w:gridCol w:w="75"/>
      </w:tblGrid>
      <w:tr w:rsidR="00D60F03" w:rsidRPr="007C5046" w:rsidTr="0047408E">
        <w:trPr>
          <w:gridAfter w:val="1"/>
          <w:hidden/>
        </w:trPr>
        <w:tc>
          <w:tcPr>
            <w:tcW w:w="45" w:type="dxa"/>
            <w:vAlign w:val="center"/>
            <w:hideMark/>
          </w:tcPr>
          <w:p w:rsidR="00D60F03" w:rsidRPr="007C5046" w:rsidRDefault="00D60F03" w:rsidP="0047408E">
            <w:pPr>
              <w:rPr>
                <w:rFonts w:ascii="Arial" w:hAnsi="Arial" w:cs="Arial"/>
                <w:vanish/>
              </w:rPr>
            </w:pPr>
          </w:p>
        </w:tc>
        <w:tc>
          <w:tcPr>
            <w:tcW w:w="1616" w:type="dxa"/>
            <w:vAlign w:val="center"/>
            <w:hideMark/>
          </w:tcPr>
          <w:p w:rsidR="00D60F03" w:rsidRPr="007C5046" w:rsidRDefault="00D60F03" w:rsidP="0047408E">
            <w:pPr>
              <w:rPr>
                <w:rFonts w:ascii="Arial" w:hAnsi="Arial" w:cs="Arial"/>
                <w:vanish/>
              </w:rPr>
            </w:pPr>
          </w:p>
        </w:tc>
        <w:tc>
          <w:tcPr>
            <w:tcW w:w="4039" w:type="dxa"/>
            <w:vAlign w:val="center"/>
            <w:hideMark/>
          </w:tcPr>
          <w:p w:rsidR="00D60F03" w:rsidRPr="007C5046" w:rsidRDefault="00D60F03" w:rsidP="0047408E">
            <w:pPr>
              <w:rPr>
                <w:rFonts w:ascii="Arial" w:hAnsi="Arial" w:cs="Arial"/>
                <w:vanish/>
              </w:rPr>
            </w:pPr>
          </w:p>
        </w:tc>
        <w:tc>
          <w:tcPr>
            <w:tcW w:w="145" w:type="dxa"/>
            <w:vAlign w:val="center"/>
            <w:hideMark/>
          </w:tcPr>
          <w:p w:rsidR="00D60F03" w:rsidRPr="007C5046" w:rsidRDefault="00D60F03" w:rsidP="0047408E">
            <w:pPr>
              <w:rPr>
                <w:rFonts w:ascii="Arial" w:hAnsi="Arial" w:cs="Arial"/>
                <w:vanish/>
              </w:rPr>
            </w:pPr>
          </w:p>
        </w:tc>
        <w:tc>
          <w:tcPr>
            <w:tcW w:w="1247" w:type="dxa"/>
            <w:vAlign w:val="center"/>
            <w:hideMark/>
          </w:tcPr>
          <w:p w:rsidR="00D60F03" w:rsidRPr="007C5046" w:rsidRDefault="00D60F03" w:rsidP="0047408E">
            <w:pPr>
              <w:rPr>
                <w:rFonts w:ascii="Arial" w:hAnsi="Arial" w:cs="Arial"/>
                <w:vanish/>
              </w:rPr>
            </w:pPr>
          </w:p>
        </w:tc>
        <w:tc>
          <w:tcPr>
            <w:tcW w:w="213" w:type="dxa"/>
            <w:vAlign w:val="center"/>
            <w:hideMark/>
          </w:tcPr>
          <w:p w:rsidR="00D60F03" w:rsidRPr="007C5046" w:rsidRDefault="00D60F03" w:rsidP="0047408E">
            <w:pPr>
              <w:rPr>
                <w:rFonts w:ascii="Arial" w:hAnsi="Arial" w:cs="Arial"/>
                <w:vanish/>
              </w:rPr>
            </w:pPr>
          </w:p>
        </w:tc>
        <w:tc>
          <w:tcPr>
            <w:tcW w:w="2337" w:type="dxa"/>
            <w:vAlign w:val="center"/>
            <w:hideMark/>
          </w:tcPr>
          <w:p w:rsidR="00D60F03" w:rsidRPr="007C5046" w:rsidRDefault="00D60F03" w:rsidP="0047408E">
            <w:pPr>
              <w:rPr>
                <w:rFonts w:ascii="Arial" w:hAnsi="Arial" w:cs="Arial"/>
                <w:vanish/>
              </w:rPr>
            </w:pPr>
          </w:p>
        </w:tc>
      </w:tr>
      <w:tr w:rsidR="00D60F03" w:rsidRPr="007C5046" w:rsidTr="0047408E">
        <w:trPr>
          <w:trHeight w:val="435"/>
        </w:trPr>
        <w:tc>
          <w:tcPr>
            <w:tcW w:w="0" w:type="auto"/>
            <w:vAlign w:val="center"/>
            <w:hideMark/>
          </w:tcPr>
          <w:p w:rsidR="00D60F03" w:rsidRPr="007C5046" w:rsidRDefault="00D60F03" w:rsidP="0047408E">
            <w:pPr>
              <w:rPr>
                <w:rFonts w:ascii="Arial" w:hAnsi="Arial" w:cs="Arial"/>
              </w:rPr>
            </w:pPr>
          </w:p>
        </w:tc>
        <w:tc>
          <w:tcPr>
            <w:tcW w:w="0" w:type="auto"/>
            <w:vAlign w:val="center"/>
            <w:hideMark/>
          </w:tcPr>
          <w:p w:rsidR="00D60F03" w:rsidRPr="007C5046" w:rsidRDefault="00D60F03" w:rsidP="0047408E">
            <w:pPr>
              <w:rPr>
                <w:rFonts w:ascii="Arial" w:hAnsi="Arial" w:cs="Arial"/>
              </w:rPr>
            </w:pPr>
            <w:r w:rsidRPr="007C5046">
              <w:rPr>
                <w:rFonts w:ascii="Arial" w:hAnsi="Arial" w:cs="Arial"/>
              </w:rPr>
              <w:t>От исполнителя:</w:t>
            </w:r>
          </w:p>
        </w:tc>
        <w:tc>
          <w:tcPr>
            <w:tcW w:w="4039" w:type="dxa"/>
            <w:tcBorders>
              <w:bottom w:val="single" w:sz="6" w:space="0" w:color="000000"/>
            </w:tcBorders>
            <w:vAlign w:val="center"/>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tcBorders>
              <w:bottom w:val="single" w:sz="6" w:space="0" w:color="000000"/>
            </w:tcBorders>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gridSpan w:val="2"/>
            <w:tcBorders>
              <w:bottom w:val="single" w:sz="6" w:space="0" w:color="000000"/>
            </w:tcBorders>
            <w:vAlign w:val="center"/>
            <w:hideMark/>
          </w:tcPr>
          <w:p w:rsidR="00D60F03" w:rsidRPr="007C5046" w:rsidRDefault="00D60F03" w:rsidP="0047408E">
            <w:pPr>
              <w:rPr>
                <w:rFonts w:ascii="Arial" w:hAnsi="Arial" w:cs="Arial"/>
                <w:sz w:val="16"/>
                <w:szCs w:val="16"/>
              </w:rPr>
            </w:pPr>
          </w:p>
        </w:tc>
      </w:tr>
      <w:tr w:rsidR="00D60F03" w:rsidRPr="007C5046" w:rsidTr="0047408E">
        <w:trPr>
          <w:trHeight w:val="210"/>
        </w:trPr>
        <w:tc>
          <w:tcPr>
            <w:tcW w:w="5845" w:type="dxa"/>
            <w:gridSpan w:val="4"/>
            <w:hideMark/>
          </w:tcPr>
          <w:p w:rsidR="00D60F03" w:rsidRPr="007C5046" w:rsidRDefault="00D60F03" w:rsidP="0047408E">
            <w:pPr>
              <w:jc w:val="center"/>
              <w:rPr>
                <w:rFonts w:ascii="Arial" w:hAnsi="Arial" w:cs="Arial"/>
                <w:sz w:val="16"/>
                <w:szCs w:val="16"/>
              </w:rPr>
            </w:pPr>
            <w:r w:rsidRPr="007C5046">
              <w:rPr>
                <w:rFonts w:ascii="Arial" w:hAnsi="Arial" w:cs="Arial"/>
                <w:sz w:val="16"/>
                <w:szCs w:val="16"/>
              </w:rPr>
              <w:t xml:space="preserve">                       (должность)</w:t>
            </w:r>
          </w:p>
        </w:tc>
        <w:tc>
          <w:tcPr>
            <w:tcW w:w="0" w:type="auto"/>
            <w:gridSpan w:val="2"/>
            <w:hideMark/>
          </w:tcPr>
          <w:p w:rsidR="00D60F03" w:rsidRPr="007C5046" w:rsidRDefault="00D60F03" w:rsidP="0047408E">
            <w:pPr>
              <w:rPr>
                <w:rFonts w:ascii="Arial" w:hAnsi="Arial" w:cs="Arial"/>
                <w:sz w:val="16"/>
                <w:szCs w:val="16"/>
              </w:rPr>
            </w:pPr>
            <w:r w:rsidRPr="007C5046">
              <w:rPr>
                <w:rFonts w:ascii="Arial" w:hAnsi="Arial" w:cs="Arial"/>
                <w:sz w:val="16"/>
                <w:szCs w:val="16"/>
              </w:rPr>
              <w:t xml:space="preserve">        (подпись)</w:t>
            </w:r>
          </w:p>
        </w:tc>
        <w:tc>
          <w:tcPr>
            <w:tcW w:w="0" w:type="auto"/>
            <w:gridSpan w:val="2"/>
            <w:hideMark/>
          </w:tcPr>
          <w:p w:rsidR="00D60F03" w:rsidRPr="007C5046" w:rsidRDefault="00D60F03" w:rsidP="0047408E">
            <w:pPr>
              <w:jc w:val="center"/>
              <w:rPr>
                <w:rFonts w:ascii="Arial" w:hAnsi="Arial" w:cs="Arial"/>
                <w:sz w:val="16"/>
                <w:szCs w:val="16"/>
              </w:rPr>
            </w:pPr>
            <w:r w:rsidRPr="007C5046">
              <w:rPr>
                <w:rFonts w:ascii="Arial" w:hAnsi="Arial" w:cs="Arial"/>
                <w:sz w:val="16"/>
                <w:szCs w:val="16"/>
              </w:rPr>
              <w:t>(расшифровка подписи)</w:t>
            </w:r>
          </w:p>
        </w:tc>
      </w:tr>
      <w:tr w:rsidR="00D60F03" w:rsidRPr="007C5046" w:rsidTr="0047408E">
        <w:trPr>
          <w:trHeight w:val="120"/>
        </w:trPr>
        <w:tc>
          <w:tcPr>
            <w:tcW w:w="0" w:type="auto"/>
            <w:vAlign w:val="center"/>
            <w:hideMark/>
          </w:tcPr>
          <w:p w:rsidR="00D60F03" w:rsidRPr="007C5046" w:rsidRDefault="00D60F03" w:rsidP="0047408E">
            <w:pPr>
              <w:rPr>
                <w:rFonts w:ascii="Arial" w:hAnsi="Arial" w:cs="Arial"/>
              </w:rPr>
            </w:pPr>
          </w:p>
        </w:tc>
        <w:tc>
          <w:tcPr>
            <w:tcW w:w="0" w:type="auto"/>
            <w:vAlign w:val="center"/>
            <w:hideMark/>
          </w:tcPr>
          <w:p w:rsidR="00D60F03" w:rsidRPr="007C5046" w:rsidRDefault="00D60F03" w:rsidP="0047408E">
            <w:pPr>
              <w:rPr>
                <w:rFonts w:ascii="Arial" w:hAnsi="Arial" w:cs="Arial"/>
                <w:sz w:val="18"/>
                <w:szCs w:val="18"/>
              </w:rPr>
            </w:pPr>
          </w:p>
        </w:tc>
        <w:tc>
          <w:tcPr>
            <w:tcW w:w="4039" w:type="dxa"/>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spacing w:line="120" w:lineRule="atLeast"/>
              <w:rPr>
                <w:rFonts w:ascii="Arial" w:hAnsi="Arial" w:cs="Arial"/>
                <w:sz w:val="16"/>
                <w:szCs w:val="16"/>
              </w:rPr>
            </w:pPr>
            <w:r w:rsidRPr="007C5046">
              <w:rPr>
                <w:rFonts w:ascii="Arial" w:hAnsi="Arial" w:cs="Arial"/>
                <w:sz w:val="16"/>
                <w:szCs w:val="16"/>
              </w:rPr>
              <w:t> </w:t>
            </w:r>
          </w:p>
        </w:tc>
      </w:tr>
      <w:tr w:rsidR="00D60F03" w:rsidRPr="007C5046" w:rsidTr="0047408E">
        <w:trPr>
          <w:trHeight w:val="255"/>
        </w:trPr>
        <w:tc>
          <w:tcPr>
            <w:tcW w:w="5700" w:type="dxa"/>
            <w:gridSpan w:val="3"/>
            <w:vAlign w:val="center"/>
            <w:hideMark/>
          </w:tcPr>
          <w:p w:rsidR="00D60F03" w:rsidRPr="007C5046" w:rsidRDefault="00D60F03" w:rsidP="0047408E">
            <w:pPr>
              <w:jc w:val="right"/>
              <w:rPr>
                <w:rFonts w:ascii="Arial" w:hAnsi="Arial" w:cs="Arial"/>
                <w:sz w:val="16"/>
                <w:szCs w:val="16"/>
              </w:rPr>
            </w:pPr>
            <w:r w:rsidRPr="007C5046">
              <w:rPr>
                <w:rFonts w:ascii="Arial" w:hAnsi="Arial" w:cs="Arial"/>
                <w:sz w:val="16"/>
                <w:szCs w:val="16"/>
              </w:rPr>
              <w:t>М.П.</w:t>
            </w: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r>
      <w:tr w:rsidR="00D60F03" w:rsidRPr="007C5046" w:rsidTr="0047408E">
        <w:trPr>
          <w:trHeight w:val="135"/>
        </w:trPr>
        <w:tc>
          <w:tcPr>
            <w:tcW w:w="0" w:type="auto"/>
            <w:vAlign w:val="center"/>
            <w:hideMark/>
          </w:tcPr>
          <w:p w:rsidR="00D60F03" w:rsidRPr="007C5046" w:rsidRDefault="00D60F03" w:rsidP="0047408E">
            <w:pPr>
              <w:rPr>
                <w:rFonts w:ascii="Arial" w:hAnsi="Arial" w:cs="Arial"/>
              </w:rPr>
            </w:pPr>
          </w:p>
        </w:tc>
        <w:tc>
          <w:tcPr>
            <w:tcW w:w="0" w:type="auto"/>
            <w:vAlign w:val="center"/>
            <w:hideMark/>
          </w:tcPr>
          <w:p w:rsidR="00D60F03" w:rsidRPr="007C5046" w:rsidRDefault="00D60F03" w:rsidP="0047408E">
            <w:pPr>
              <w:rPr>
                <w:rFonts w:ascii="Arial" w:hAnsi="Arial" w:cs="Arial"/>
                <w:sz w:val="18"/>
                <w:szCs w:val="18"/>
              </w:rPr>
            </w:pPr>
          </w:p>
        </w:tc>
        <w:tc>
          <w:tcPr>
            <w:tcW w:w="4039" w:type="dxa"/>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spacing w:line="135" w:lineRule="atLeast"/>
              <w:rPr>
                <w:rFonts w:ascii="Arial" w:hAnsi="Arial" w:cs="Arial"/>
                <w:sz w:val="16"/>
                <w:szCs w:val="16"/>
              </w:rPr>
            </w:pPr>
            <w:r w:rsidRPr="007C5046">
              <w:rPr>
                <w:rFonts w:ascii="Arial" w:hAnsi="Arial" w:cs="Arial"/>
                <w:sz w:val="16"/>
                <w:szCs w:val="16"/>
              </w:rPr>
              <w:t> </w:t>
            </w:r>
          </w:p>
        </w:tc>
      </w:tr>
      <w:tr w:rsidR="00D60F03" w:rsidRPr="007C5046" w:rsidTr="0047408E">
        <w:trPr>
          <w:trHeight w:val="435"/>
        </w:trPr>
        <w:tc>
          <w:tcPr>
            <w:tcW w:w="0" w:type="auto"/>
            <w:vAlign w:val="center"/>
            <w:hideMark/>
          </w:tcPr>
          <w:p w:rsidR="00D60F03" w:rsidRPr="007C5046" w:rsidRDefault="00D60F03" w:rsidP="0047408E">
            <w:pPr>
              <w:rPr>
                <w:rFonts w:ascii="Arial" w:hAnsi="Arial" w:cs="Arial"/>
              </w:rPr>
            </w:pPr>
          </w:p>
        </w:tc>
        <w:tc>
          <w:tcPr>
            <w:tcW w:w="0" w:type="auto"/>
            <w:vAlign w:val="center"/>
            <w:hideMark/>
          </w:tcPr>
          <w:p w:rsidR="00D60F03" w:rsidRPr="007C5046" w:rsidRDefault="00D60F03" w:rsidP="0047408E">
            <w:pPr>
              <w:rPr>
                <w:rFonts w:ascii="Arial" w:hAnsi="Arial" w:cs="Arial"/>
              </w:rPr>
            </w:pPr>
            <w:r w:rsidRPr="007C5046">
              <w:rPr>
                <w:rFonts w:ascii="Arial" w:hAnsi="Arial" w:cs="Arial"/>
              </w:rPr>
              <w:t>От заказчика:</w:t>
            </w:r>
          </w:p>
        </w:tc>
        <w:tc>
          <w:tcPr>
            <w:tcW w:w="4039" w:type="dxa"/>
            <w:tcBorders>
              <w:bottom w:val="single" w:sz="6" w:space="0" w:color="000000"/>
            </w:tcBorders>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tcBorders>
              <w:bottom w:val="single" w:sz="6" w:space="0" w:color="000000"/>
            </w:tcBorders>
            <w:vAlign w:val="center"/>
            <w:hideMark/>
          </w:tcPr>
          <w:p w:rsidR="00D60F03" w:rsidRPr="007C5046" w:rsidRDefault="00D60F03" w:rsidP="0047408E">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c>
          <w:tcPr>
            <w:tcW w:w="0" w:type="auto"/>
            <w:tcBorders>
              <w:bottom w:val="single" w:sz="6" w:space="0" w:color="000000"/>
            </w:tcBorders>
            <w:vAlign w:val="center"/>
            <w:hideMark/>
          </w:tcPr>
          <w:p w:rsidR="00D60F03" w:rsidRPr="007C5046" w:rsidRDefault="00D60F03" w:rsidP="00E53AE9">
            <w:pPr>
              <w:rPr>
                <w:rFonts w:ascii="Arial" w:hAnsi="Arial" w:cs="Arial"/>
                <w:sz w:val="16"/>
                <w:szCs w:val="16"/>
              </w:rPr>
            </w:pPr>
          </w:p>
        </w:tc>
        <w:tc>
          <w:tcPr>
            <w:tcW w:w="0" w:type="auto"/>
            <w:vAlign w:val="center"/>
            <w:hideMark/>
          </w:tcPr>
          <w:p w:rsidR="00D60F03" w:rsidRPr="007C5046" w:rsidRDefault="00D60F03" w:rsidP="0047408E">
            <w:pPr>
              <w:rPr>
                <w:rFonts w:ascii="Arial" w:hAnsi="Arial" w:cs="Arial"/>
                <w:sz w:val="16"/>
                <w:szCs w:val="16"/>
              </w:rPr>
            </w:pPr>
          </w:p>
        </w:tc>
      </w:tr>
      <w:tr w:rsidR="00D60F03" w:rsidRPr="007C5046" w:rsidTr="0047408E">
        <w:trPr>
          <w:trHeight w:val="255"/>
        </w:trPr>
        <w:tc>
          <w:tcPr>
            <w:tcW w:w="5845" w:type="dxa"/>
            <w:gridSpan w:val="4"/>
            <w:hideMark/>
          </w:tcPr>
          <w:p w:rsidR="00D60F03" w:rsidRPr="007C5046" w:rsidRDefault="00D60F03" w:rsidP="0047408E">
            <w:pPr>
              <w:jc w:val="center"/>
              <w:rPr>
                <w:rFonts w:ascii="Arial" w:hAnsi="Arial" w:cs="Arial"/>
                <w:sz w:val="16"/>
                <w:szCs w:val="16"/>
              </w:rPr>
            </w:pPr>
            <w:r w:rsidRPr="007C5046">
              <w:rPr>
                <w:rFonts w:ascii="Arial" w:hAnsi="Arial" w:cs="Arial"/>
                <w:sz w:val="16"/>
                <w:szCs w:val="16"/>
              </w:rPr>
              <w:t xml:space="preserve">                       (должность)</w:t>
            </w:r>
          </w:p>
        </w:tc>
        <w:tc>
          <w:tcPr>
            <w:tcW w:w="0" w:type="auto"/>
            <w:gridSpan w:val="2"/>
            <w:hideMark/>
          </w:tcPr>
          <w:p w:rsidR="00D60F03" w:rsidRPr="007C5046" w:rsidRDefault="00D60F03" w:rsidP="0047408E">
            <w:pPr>
              <w:rPr>
                <w:rFonts w:ascii="Arial" w:hAnsi="Arial" w:cs="Arial"/>
                <w:sz w:val="16"/>
                <w:szCs w:val="16"/>
              </w:rPr>
            </w:pPr>
            <w:r w:rsidRPr="007C5046">
              <w:rPr>
                <w:rFonts w:ascii="Arial" w:hAnsi="Arial" w:cs="Arial"/>
                <w:sz w:val="16"/>
                <w:szCs w:val="16"/>
              </w:rPr>
              <w:t xml:space="preserve">        (подпись)</w:t>
            </w:r>
          </w:p>
        </w:tc>
        <w:tc>
          <w:tcPr>
            <w:tcW w:w="0" w:type="auto"/>
            <w:gridSpan w:val="2"/>
            <w:hideMark/>
          </w:tcPr>
          <w:p w:rsidR="00D60F03" w:rsidRPr="007C5046" w:rsidRDefault="00D60F03" w:rsidP="0047408E">
            <w:pPr>
              <w:jc w:val="center"/>
              <w:rPr>
                <w:rFonts w:ascii="Arial" w:hAnsi="Arial" w:cs="Arial"/>
                <w:sz w:val="16"/>
                <w:szCs w:val="16"/>
              </w:rPr>
            </w:pPr>
            <w:r w:rsidRPr="007C5046">
              <w:rPr>
                <w:rFonts w:ascii="Arial" w:hAnsi="Arial" w:cs="Arial"/>
                <w:sz w:val="16"/>
                <w:szCs w:val="16"/>
              </w:rPr>
              <w:t>(расшифровка подписи)</w:t>
            </w:r>
          </w:p>
        </w:tc>
      </w:tr>
    </w:tbl>
    <w:p w:rsidR="00D36A63" w:rsidRDefault="00D36A63" w:rsidP="00D36A63">
      <w:pPr>
        <w:tabs>
          <w:tab w:val="left" w:pos="2266"/>
        </w:tabs>
        <w:rPr>
          <w:b/>
          <w:sz w:val="24"/>
          <w:szCs w:val="24"/>
        </w:rPr>
      </w:pPr>
    </w:p>
    <w:sectPr w:rsidR="00D36A63" w:rsidSect="009D1DB4">
      <w:headerReference w:type="even" r:id="rId13"/>
      <w:headerReference w:type="first" r:id="rId14"/>
      <w:pgSz w:w="11906" w:h="16838"/>
      <w:pgMar w:top="709" w:right="991" w:bottom="851" w:left="1276" w:header="142" w:footer="69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73" w:rsidRDefault="00925B73" w:rsidP="00904CD9">
      <w:r>
        <w:separator/>
      </w:r>
    </w:p>
  </w:endnote>
  <w:endnote w:type="continuationSeparator" w:id="0">
    <w:p w:rsidR="00925B73" w:rsidRDefault="00925B73" w:rsidP="0090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73" w:rsidRDefault="00925B73" w:rsidP="00904CD9">
      <w:r>
        <w:separator/>
      </w:r>
    </w:p>
  </w:footnote>
  <w:footnote w:type="continuationSeparator" w:id="0">
    <w:p w:rsidR="00925B73" w:rsidRDefault="00925B73" w:rsidP="0090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3C" w:rsidRDefault="000A45BC">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3693" o:spid="_x0000_s2052" type="#_x0000_t136" style="position:absolute;margin-left:0;margin-top:0;width:600.35pt;height:109.15pt;rotation:315;z-index:-251659264;mso-position-horizontal:center;mso-position-horizontal-relative:margin;mso-position-vertical:center;mso-position-vertical-relative:margin" o:allowincell="f" fillcolor="silver" stroked="f">
          <v:fill opacity=".5"/>
          <v:textpath style="font-family:&quot;Times New Roman&quot;;font-size:1pt" string="Форма акт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3C" w:rsidRDefault="000A45BC">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3692" o:spid="_x0000_s2051" type="#_x0000_t136" style="position:absolute;margin-left:0;margin-top:0;width:600.35pt;height:109.15pt;rotation:315;z-index:-251658240;mso-position-horizontal:center;mso-position-horizontal-relative:margin;mso-position-vertical:center;mso-position-vertical-relative:margin" o:allowincell="f" fillcolor="silver" stroked="f">
          <v:fill opacity=".5"/>
          <v:textpath style="font-family:&quot;Times New Roman&quot;;font-size:1pt" string="Форма акта"/>
          <w10:wrap anchorx="margin" anchory="margin"/>
        </v:shape>
      </w:pict>
    </w:r>
  </w:p>
  <w:p w:rsidR="00D8043C" w:rsidRDefault="00D804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4F0CA9"/>
    <w:multiLevelType w:val="hybridMultilevel"/>
    <w:tmpl w:val="32DEFD8C"/>
    <w:lvl w:ilvl="0" w:tplc="0368E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56771D"/>
    <w:multiLevelType w:val="multilevel"/>
    <w:tmpl w:val="310268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BBB13E0"/>
    <w:multiLevelType w:val="multilevel"/>
    <w:tmpl w:val="5AC0D664"/>
    <w:lvl w:ilvl="0">
      <w:start w:val="3"/>
      <w:numFmt w:val="decimal"/>
      <w:lvlText w:val="%1."/>
      <w:lvlJc w:val="left"/>
      <w:pPr>
        <w:ind w:left="1429" w:hanging="360"/>
      </w:pPr>
      <w:rPr>
        <w:rFonts w:hint="default"/>
      </w:rPr>
    </w:lvl>
    <w:lvl w:ilvl="1">
      <w:start w:val="1"/>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4">
    <w:nsid w:val="5174232B"/>
    <w:multiLevelType w:val="multilevel"/>
    <w:tmpl w:val="80468722"/>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61D3E92"/>
    <w:multiLevelType w:val="hybridMultilevel"/>
    <w:tmpl w:val="C6CE6BDC"/>
    <w:lvl w:ilvl="0" w:tplc="2A48613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32D62FA"/>
    <w:multiLevelType w:val="hybridMultilevel"/>
    <w:tmpl w:val="1C9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96118"/>
    <w:multiLevelType w:val="multilevel"/>
    <w:tmpl w:val="18CCC56A"/>
    <w:lvl w:ilvl="0">
      <w:start w:val="5"/>
      <w:numFmt w:val="decimal"/>
      <w:lvlText w:val="%1."/>
      <w:lvlJc w:val="left"/>
      <w:pPr>
        <w:ind w:left="1789" w:hanging="360"/>
      </w:pPr>
      <w:rPr>
        <w:rFonts w:hint="default"/>
      </w:rPr>
    </w:lvl>
    <w:lvl w:ilvl="1">
      <w:start w:val="1"/>
      <w:numFmt w:val="decimal"/>
      <w:isLgl/>
      <w:lvlText w:val="%1.%2."/>
      <w:lvlJc w:val="left"/>
      <w:pPr>
        <w:ind w:left="2554" w:hanging="1125"/>
      </w:pPr>
      <w:rPr>
        <w:rFonts w:hint="default"/>
      </w:rPr>
    </w:lvl>
    <w:lvl w:ilvl="2">
      <w:start w:val="1"/>
      <w:numFmt w:val="decimal"/>
      <w:isLgl/>
      <w:lvlText w:val="%1.%2.%3."/>
      <w:lvlJc w:val="left"/>
      <w:pPr>
        <w:ind w:left="2554" w:hanging="1125"/>
      </w:pPr>
      <w:rPr>
        <w:rFonts w:hint="default"/>
      </w:rPr>
    </w:lvl>
    <w:lvl w:ilvl="3">
      <w:start w:val="1"/>
      <w:numFmt w:val="decimal"/>
      <w:isLgl/>
      <w:lvlText w:val="%1.%2.%3.%4."/>
      <w:lvlJc w:val="left"/>
      <w:pPr>
        <w:ind w:left="2554" w:hanging="1125"/>
      </w:pPr>
      <w:rPr>
        <w:rFonts w:hint="default"/>
      </w:rPr>
    </w:lvl>
    <w:lvl w:ilvl="4">
      <w:start w:val="1"/>
      <w:numFmt w:val="decimal"/>
      <w:isLgl/>
      <w:lvlText w:val="%1.%2.%3.%4.%5."/>
      <w:lvlJc w:val="left"/>
      <w:pPr>
        <w:ind w:left="2554" w:hanging="1125"/>
      </w:pPr>
      <w:rPr>
        <w:rFonts w:hint="default"/>
      </w:rPr>
    </w:lvl>
    <w:lvl w:ilvl="5">
      <w:start w:val="1"/>
      <w:numFmt w:val="decimal"/>
      <w:isLgl/>
      <w:lvlText w:val="%1.%2.%3.%4.%5.%6."/>
      <w:lvlJc w:val="left"/>
      <w:pPr>
        <w:ind w:left="2554" w:hanging="1125"/>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num w:numId="1">
    <w:abstractNumId w:val="2"/>
  </w:num>
  <w:num w:numId="2">
    <w:abstractNumId w:val="3"/>
  </w:num>
  <w:num w:numId="3">
    <w:abstractNumId w:val="7"/>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C4"/>
    <w:rsid w:val="00001BB3"/>
    <w:rsid w:val="00002BA7"/>
    <w:rsid w:val="0000473E"/>
    <w:rsid w:val="00005C41"/>
    <w:rsid w:val="00006C73"/>
    <w:rsid w:val="00007E09"/>
    <w:rsid w:val="00010822"/>
    <w:rsid w:val="00010BC3"/>
    <w:rsid w:val="000145B0"/>
    <w:rsid w:val="00014DD2"/>
    <w:rsid w:val="00016FE9"/>
    <w:rsid w:val="000175B0"/>
    <w:rsid w:val="00022118"/>
    <w:rsid w:val="000232A1"/>
    <w:rsid w:val="00027A29"/>
    <w:rsid w:val="000302B0"/>
    <w:rsid w:val="00030352"/>
    <w:rsid w:val="00031434"/>
    <w:rsid w:val="0004303E"/>
    <w:rsid w:val="0004393E"/>
    <w:rsid w:val="00043A99"/>
    <w:rsid w:val="0004459C"/>
    <w:rsid w:val="0004462F"/>
    <w:rsid w:val="00044AD9"/>
    <w:rsid w:val="00045218"/>
    <w:rsid w:val="00046D1E"/>
    <w:rsid w:val="00051D56"/>
    <w:rsid w:val="0005205F"/>
    <w:rsid w:val="0005592B"/>
    <w:rsid w:val="0006363B"/>
    <w:rsid w:val="00063BD3"/>
    <w:rsid w:val="00065351"/>
    <w:rsid w:val="000654B7"/>
    <w:rsid w:val="00065B14"/>
    <w:rsid w:val="00065DD9"/>
    <w:rsid w:val="00071DD5"/>
    <w:rsid w:val="00072EC3"/>
    <w:rsid w:val="00073288"/>
    <w:rsid w:val="00075FD2"/>
    <w:rsid w:val="000801A9"/>
    <w:rsid w:val="0008502F"/>
    <w:rsid w:val="00087F44"/>
    <w:rsid w:val="000903B0"/>
    <w:rsid w:val="00091DF0"/>
    <w:rsid w:val="00094395"/>
    <w:rsid w:val="00095220"/>
    <w:rsid w:val="00095C0A"/>
    <w:rsid w:val="000A1BFA"/>
    <w:rsid w:val="000A3889"/>
    <w:rsid w:val="000A4271"/>
    <w:rsid w:val="000A45BC"/>
    <w:rsid w:val="000A69E9"/>
    <w:rsid w:val="000A7596"/>
    <w:rsid w:val="000B0197"/>
    <w:rsid w:val="000B13EF"/>
    <w:rsid w:val="000B191B"/>
    <w:rsid w:val="000B2322"/>
    <w:rsid w:val="000B5FC9"/>
    <w:rsid w:val="000B6DFF"/>
    <w:rsid w:val="000C19F8"/>
    <w:rsid w:val="000C63D8"/>
    <w:rsid w:val="000C6FA0"/>
    <w:rsid w:val="000D0B7F"/>
    <w:rsid w:val="000D1295"/>
    <w:rsid w:val="000D3489"/>
    <w:rsid w:val="000E02D7"/>
    <w:rsid w:val="000E1D4D"/>
    <w:rsid w:val="000E2204"/>
    <w:rsid w:val="000E3643"/>
    <w:rsid w:val="000E36E4"/>
    <w:rsid w:val="000E3818"/>
    <w:rsid w:val="000E7CD5"/>
    <w:rsid w:val="000F0609"/>
    <w:rsid w:val="000F32F1"/>
    <w:rsid w:val="000F3589"/>
    <w:rsid w:val="000F65DD"/>
    <w:rsid w:val="000F66EB"/>
    <w:rsid w:val="0010444A"/>
    <w:rsid w:val="00106628"/>
    <w:rsid w:val="001100D5"/>
    <w:rsid w:val="00110345"/>
    <w:rsid w:val="00111A04"/>
    <w:rsid w:val="00111B23"/>
    <w:rsid w:val="00114842"/>
    <w:rsid w:val="001172D1"/>
    <w:rsid w:val="001173F6"/>
    <w:rsid w:val="001219CE"/>
    <w:rsid w:val="00121D2B"/>
    <w:rsid w:val="001227DC"/>
    <w:rsid w:val="00122BFA"/>
    <w:rsid w:val="00122DAA"/>
    <w:rsid w:val="0012394C"/>
    <w:rsid w:val="00125A72"/>
    <w:rsid w:val="001268FA"/>
    <w:rsid w:val="00131DBF"/>
    <w:rsid w:val="001340B8"/>
    <w:rsid w:val="00137E99"/>
    <w:rsid w:val="00141170"/>
    <w:rsid w:val="001434FF"/>
    <w:rsid w:val="00143C61"/>
    <w:rsid w:val="00143CDE"/>
    <w:rsid w:val="00145E50"/>
    <w:rsid w:val="00147D69"/>
    <w:rsid w:val="00147E91"/>
    <w:rsid w:val="0015038F"/>
    <w:rsid w:val="00152D3C"/>
    <w:rsid w:val="00153F51"/>
    <w:rsid w:val="00156B0A"/>
    <w:rsid w:val="001619D5"/>
    <w:rsid w:val="00163F19"/>
    <w:rsid w:val="0016486C"/>
    <w:rsid w:val="00167BFB"/>
    <w:rsid w:val="001755C8"/>
    <w:rsid w:val="001765DB"/>
    <w:rsid w:val="00182AA6"/>
    <w:rsid w:val="00182CAB"/>
    <w:rsid w:val="00192052"/>
    <w:rsid w:val="001926BA"/>
    <w:rsid w:val="00194946"/>
    <w:rsid w:val="001A1256"/>
    <w:rsid w:val="001A15D9"/>
    <w:rsid w:val="001A5A06"/>
    <w:rsid w:val="001A6622"/>
    <w:rsid w:val="001A7995"/>
    <w:rsid w:val="001B357C"/>
    <w:rsid w:val="001C0ACA"/>
    <w:rsid w:val="001C144B"/>
    <w:rsid w:val="001C18D6"/>
    <w:rsid w:val="001C2161"/>
    <w:rsid w:val="001C4712"/>
    <w:rsid w:val="001C55CD"/>
    <w:rsid w:val="001C5728"/>
    <w:rsid w:val="001C65D3"/>
    <w:rsid w:val="001D356A"/>
    <w:rsid w:val="001D4C6A"/>
    <w:rsid w:val="001D5465"/>
    <w:rsid w:val="001D6703"/>
    <w:rsid w:val="001E0E27"/>
    <w:rsid w:val="001E0F32"/>
    <w:rsid w:val="001E29DA"/>
    <w:rsid w:val="001E3C1D"/>
    <w:rsid w:val="001E709E"/>
    <w:rsid w:val="001F2142"/>
    <w:rsid w:val="001F251B"/>
    <w:rsid w:val="001F3B4C"/>
    <w:rsid w:val="001F6D42"/>
    <w:rsid w:val="002002C3"/>
    <w:rsid w:val="00202746"/>
    <w:rsid w:val="0020482B"/>
    <w:rsid w:val="00210132"/>
    <w:rsid w:val="00215E8F"/>
    <w:rsid w:val="00217EEA"/>
    <w:rsid w:val="00225B10"/>
    <w:rsid w:val="00226304"/>
    <w:rsid w:val="002275E6"/>
    <w:rsid w:val="00227C39"/>
    <w:rsid w:val="00231CB8"/>
    <w:rsid w:val="002325B1"/>
    <w:rsid w:val="00233427"/>
    <w:rsid w:val="00236EA0"/>
    <w:rsid w:val="00240A28"/>
    <w:rsid w:val="002454D7"/>
    <w:rsid w:val="002455BE"/>
    <w:rsid w:val="00253061"/>
    <w:rsid w:val="002560A0"/>
    <w:rsid w:val="002639BC"/>
    <w:rsid w:val="00263B10"/>
    <w:rsid w:val="00263BED"/>
    <w:rsid w:val="00264BB4"/>
    <w:rsid w:val="00267A33"/>
    <w:rsid w:val="00270ED1"/>
    <w:rsid w:val="00271B6E"/>
    <w:rsid w:val="002725B5"/>
    <w:rsid w:val="00273319"/>
    <w:rsid w:val="002734EB"/>
    <w:rsid w:val="00275763"/>
    <w:rsid w:val="002802EA"/>
    <w:rsid w:val="002811EA"/>
    <w:rsid w:val="0028403C"/>
    <w:rsid w:val="00290C25"/>
    <w:rsid w:val="002923CD"/>
    <w:rsid w:val="0029793B"/>
    <w:rsid w:val="00297CB0"/>
    <w:rsid w:val="002A01A4"/>
    <w:rsid w:val="002A2810"/>
    <w:rsid w:val="002A351C"/>
    <w:rsid w:val="002A6BB1"/>
    <w:rsid w:val="002A796C"/>
    <w:rsid w:val="002A7FC6"/>
    <w:rsid w:val="002B0505"/>
    <w:rsid w:val="002B0D9F"/>
    <w:rsid w:val="002B238B"/>
    <w:rsid w:val="002B48D5"/>
    <w:rsid w:val="002B729E"/>
    <w:rsid w:val="002C0F00"/>
    <w:rsid w:val="002C10C1"/>
    <w:rsid w:val="002C4142"/>
    <w:rsid w:val="002C54F1"/>
    <w:rsid w:val="002C61F7"/>
    <w:rsid w:val="002D2632"/>
    <w:rsid w:val="002D41A3"/>
    <w:rsid w:val="002D57BE"/>
    <w:rsid w:val="002D62F4"/>
    <w:rsid w:val="002D6B27"/>
    <w:rsid w:val="002E1713"/>
    <w:rsid w:val="002E308E"/>
    <w:rsid w:val="002E4DA1"/>
    <w:rsid w:val="002E7CC4"/>
    <w:rsid w:val="002F022D"/>
    <w:rsid w:val="002F2052"/>
    <w:rsid w:val="002F25F3"/>
    <w:rsid w:val="002F79B5"/>
    <w:rsid w:val="003004B3"/>
    <w:rsid w:val="00304B47"/>
    <w:rsid w:val="00305355"/>
    <w:rsid w:val="003054FA"/>
    <w:rsid w:val="00305822"/>
    <w:rsid w:val="003072A9"/>
    <w:rsid w:val="0030767B"/>
    <w:rsid w:val="00314775"/>
    <w:rsid w:val="003177B3"/>
    <w:rsid w:val="003203E8"/>
    <w:rsid w:val="00320A54"/>
    <w:rsid w:val="0032302F"/>
    <w:rsid w:val="00325137"/>
    <w:rsid w:val="00325214"/>
    <w:rsid w:val="00325752"/>
    <w:rsid w:val="00327567"/>
    <w:rsid w:val="00331242"/>
    <w:rsid w:val="00332096"/>
    <w:rsid w:val="003324EA"/>
    <w:rsid w:val="003329AD"/>
    <w:rsid w:val="003365D7"/>
    <w:rsid w:val="00340633"/>
    <w:rsid w:val="00341415"/>
    <w:rsid w:val="0034270B"/>
    <w:rsid w:val="00346000"/>
    <w:rsid w:val="003473BD"/>
    <w:rsid w:val="00347D93"/>
    <w:rsid w:val="0035028C"/>
    <w:rsid w:val="00354A43"/>
    <w:rsid w:val="003553DF"/>
    <w:rsid w:val="003622B3"/>
    <w:rsid w:val="00370AD8"/>
    <w:rsid w:val="00377513"/>
    <w:rsid w:val="00380301"/>
    <w:rsid w:val="00380482"/>
    <w:rsid w:val="00380934"/>
    <w:rsid w:val="00381DB9"/>
    <w:rsid w:val="003848DC"/>
    <w:rsid w:val="003870C1"/>
    <w:rsid w:val="00387103"/>
    <w:rsid w:val="00387DA0"/>
    <w:rsid w:val="00387E65"/>
    <w:rsid w:val="00393929"/>
    <w:rsid w:val="00393C66"/>
    <w:rsid w:val="00396E90"/>
    <w:rsid w:val="003A21ED"/>
    <w:rsid w:val="003A2BF1"/>
    <w:rsid w:val="003A52F5"/>
    <w:rsid w:val="003B2666"/>
    <w:rsid w:val="003B2BAC"/>
    <w:rsid w:val="003B7B02"/>
    <w:rsid w:val="003C397E"/>
    <w:rsid w:val="003C3EBC"/>
    <w:rsid w:val="003C4BC3"/>
    <w:rsid w:val="003C633F"/>
    <w:rsid w:val="003C6824"/>
    <w:rsid w:val="003C6A2B"/>
    <w:rsid w:val="003D0068"/>
    <w:rsid w:val="003D3056"/>
    <w:rsid w:val="003D3306"/>
    <w:rsid w:val="003D364A"/>
    <w:rsid w:val="003D41CD"/>
    <w:rsid w:val="003D6ACB"/>
    <w:rsid w:val="003E0103"/>
    <w:rsid w:val="003E0400"/>
    <w:rsid w:val="003E24D4"/>
    <w:rsid w:val="003E3106"/>
    <w:rsid w:val="003E31A6"/>
    <w:rsid w:val="003E3FD2"/>
    <w:rsid w:val="003E455A"/>
    <w:rsid w:val="003E6D78"/>
    <w:rsid w:val="003E7B6D"/>
    <w:rsid w:val="003F2A6E"/>
    <w:rsid w:val="004009E6"/>
    <w:rsid w:val="00401C59"/>
    <w:rsid w:val="00402DE9"/>
    <w:rsid w:val="0040785A"/>
    <w:rsid w:val="00412190"/>
    <w:rsid w:val="00412397"/>
    <w:rsid w:val="00413768"/>
    <w:rsid w:val="00413AE0"/>
    <w:rsid w:val="0041477E"/>
    <w:rsid w:val="004158D4"/>
    <w:rsid w:val="00415F56"/>
    <w:rsid w:val="00417268"/>
    <w:rsid w:val="00417317"/>
    <w:rsid w:val="00421853"/>
    <w:rsid w:val="00423DBF"/>
    <w:rsid w:val="00424018"/>
    <w:rsid w:val="004305A8"/>
    <w:rsid w:val="004310D0"/>
    <w:rsid w:val="00431424"/>
    <w:rsid w:val="00431688"/>
    <w:rsid w:val="004331FF"/>
    <w:rsid w:val="004340A6"/>
    <w:rsid w:val="00434B4D"/>
    <w:rsid w:val="004360A2"/>
    <w:rsid w:val="00441881"/>
    <w:rsid w:val="00442539"/>
    <w:rsid w:val="00442685"/>
    <w:rsid w:val="00442D70"/>
    <w:rsid w:val="00443B7D"/>
    <w:rsid w:val="00443D36"/>
    <w:rsid w:val="00444697"/>
    <w:rsid w:val="00444CFB"/>
    <w:rsid w:val="00446A63"/>
    <w:rsid w:val="00454CE4"/>
    <w:rsid w:val="00456275"/>
    <w:rsid w:val="0045636F"/>
    <w:rsid w:val="004572D0"/>
    <w:rsid w:val="004572F9"/>
    <w:rsid w:val="004573A4"/>
    <w:rsid w:val="004574D3"/>
    <w:rsid w:val="004609F7"/>
    <w:rsid w:val="004616ED"/>
    <w:rsid w:val="004619FE"/>
    <w:rsid w:val="00462BCC"/>
    <w:rsid w:val="00466A7F"/>
    <w:rsid w:val="0046787D"/>
    <w:rsid w:val="0047039C"/>
    <w:rsid w:val="004708FA"/>
    <w:rsid w:val="00472607"/>
    <w:rsid w:val="00472EA5"/>
    <w:rsid w:val="004801E2"/>
    <w:rsid w:val="004814DE"/>
    <w:rsid w:val="00481C6E"/>
    <w:rsid w:val="00482F59"/>
    <w:rsid w:val="00483B3C"/>
    <w:rsid w:val="00490A5A"/>
    <w:rsid w:val="0049107E"/>
    <w:rsid w:val="00495857"/>
    <w:rsid w:val="00496B3A"/>
    <w:rsid w:val="00497786"/>
    <w:rsid w:val="004A13B6"/>
    <w:rsid w:val="004A28DF"/>
    <w:rsid w:val="004A470D"/>
    <w:rsid w:val="004A6EC7"/>
    <w:rsid w:val="004A7156"/>
    <w:rsid w:val="004B40A3"/>
    <w:rsid w:val="004B5729"/>
    <w:rsid w:val="004B7656"/>
    <w:rsid w:val="004B7F80"/>
    <w:rsid w:val="004C677C"/>
    <w:rsid w:val="004D0458"/>
    <w:rsid w:val="004E2233"/>
    <w:rsid w:val="004E2B1B"/>
    <w:rsid w:val="004E7250"/>
    <w:rsid w:val="004F4D95"/>
    <w:rsid w:val="004F58ED"/>
    <w:rsid w:val="004F7657"/>
    <w:rsid w:val="004F7CD5"/>
    <w:rsid w:val="00500B89"/>
    <w:rsid w:val="00501AB2"/>
    <w:rsid w:val="00502E82"/>
    <w:rsid w:val="005057BD"/>
    <w:rsid w:val="00506DC0"/>
    <w:rsid w:val="005104A9"/>
    <w:rsid w:val="00512E17"/>
    <w:rsid w:val="0051493E"/>
    <w:rsid w:val="00515F72"/>
    <w:rsid w:val="00516779"/>
    <w:rsid w:val="005170CB"/>
    <w:rsid w:val="005202DA"/>
    <w:rsid w:val="0052645E"/>
    <w:rsid w:val="005268D0"/>
    <w:rsid w:val="00530FA3"/>
    <w:rsid w:val="0053253B"/>
    <w:rsid w:val="005339E7"/>
    <w:rsid w:val="00533BC3"/>
    <w:rsid w:val="005340E3"/>
    <w:rsid w:val="00535AAB"/>
    <w:rsid w:val="00536C94"/>
    <w:rsid w:val="00537C1E"/>
    <w:rsid w:val="00540634"/>
    <w:rsid w:val="005429C1"/>
    <w:rsid w:val="00543B59"/>
    <w:rsid w:val="00545218"/>
    <w:rsid w:val="0054598D"/>
    <w:rsid w:val="00547CE3"/>
    <w:rsid w:val="00550528"/>
    <w:rsid w:val="00553CA4"/>
    <w:rsid w:val="00554931"/>
    <w:rsid w:val="00555142"/>
    <w:rsid w:val="00557113"/>
    <w:rsid w:val="00557FF4"/>
    <w:rsid w:val="00563970"/>
    <w:rsid w:val="00565AB1"/>
    <w:rsid w:val="00565E5B"/>
    <w:rsid w:val="00570BAB"/>
    <w:rsid w:val="00572107"/>
    <w:rsid w:val="00572140"/>
    <w:rsid w:val="00572AA5"/>
    <w:rsid w:val="005733BB"/>
    <w:rsid w:val="0058076F"/>
    <w:rsid w:val="005812EC"/>
    <w:rsid w:val="00581B56"/>
    <w:rsid w:val="00583B1E"/>
    <w:rsid w:val="00584C27"/>
    <w:rsid w:val="0058620C"/>
    <w:rsid w:val="0058711F"/>
    <w:rsid w:val="00592940"/>
    <w:rsid w:val="00593409"/>
    <w:rsid w:val="005944B2"/>
    <w:rsid w:val="005945D4"/>
    <w:rsid w:val="005A01A3"/>
    <w:rsid w:val="005A027A"/>
    <w:rsid w:val="005A04EF"/>
    <w:rsid w:val="005A08FE"/>
    <w:rsid w:val="005A1A6B"/>
    <w:rsid w:val="005A50DC"/>
    <w:rsid w:val="005A553F"/>
    <w:rsid w:val="005A732B"/>
    <w:rsid w:val="005B10E4"/>
    <w:rsid w:val="005B284C"/>
    <w:rsid w:val="005B29E1"/>
    <w:rsid w:val="005B3232"/>
    <w:rsid w:val="005B42A9"/>
    <w:rsid w:val="005B45D2"/>
    <w:rsid w:val="005B5BAD"/>
    <w:rsid w:val="005C0F61"/>
    <w:rsid w:val="005C4C9A"/>
    <w:rsid w:val="005C6A4E"/>
    <w:rsid w:val="005C6C17"/>
    <w:rsid w:val="005C737B"/>
    <w:rsid w:val="005C7B4A"/>
    <w:rsid w:val="005D0FE3"/>
    <w:rsid w:val="005D1BF1"/>
    <w:rsid w:val="005D3FC3"/>
    <w:rsid w:val="005D6908"/>
    <w:rsid w:val="005E0B41"/>
    <w:rsid w:val="005E0E96"/>
    <w:rsid w:val="005E2631"/>
    <w:rsid w:val="005E34CB"/>
    <w:rsid w:val="005E3A92"/>
    <w:rsid w:val="005E654C"/>
    <w:rsid w:val="005E7301"/>
    <w:rsid w:val="005E7AAD"/>
    <w:rsid w:val="005F2434"/>
    <w:rsid w:val="005F4A84"/>
    <w:rsid w:val="005F540E"/>
    <w:rsid w:val="005F793C"/>
    <w:rsid w:val="005F7A63"/>
    <w:rsid w:val="005F7D04"/>
    <w:rsid w:val="00601ED7"/>
    <w:rsid w:val="00603645"/>
    <w:rsid w:val="0060589A"/>
    <w:rsid w:val="00605C7A"/>
    <w:rsid w:val="006117C8"/>
    <w:rsid w:val="00612304"/>
    <w:rsid w:val="00612DCE"/>
    <w:rsid w:val="00613237"/>
    <w:rsid w:val="00613C8F"/>
    <w:rsid w:val="00614541"/>
    <w:rsid w:val="00615780"/>
    <w:rsid w:val="0061578C"/>
    <w:rsid w:val="00616F0C"/>
    <w:rsid w:val="00622A60"/>
    <w:rsid w:val="00622B51"/>
    <w:rsid w:val="006233AA"/>
    <w:rsid w:val="0062375F"/>
    <w:rsid w:val="0062509A"/>
    <w:rsid w:val="0062601B"/>
    <w:rsid w:val="00635CC4"/>
    <w:rsid w:val="00636091"/>
    <w:rsid w:val="00636840"/>
    <w:rsid w:val="00636922"/>
    <w:rsid w:val="0063728E"/>
    <w:rsid w:val="00640A89"/>
    <w:rsid w:val="00641668"/>
    <w:rsid w:val="006453FF"/>
    <w:rsid w:val="00646632"/>
    <w:rsid w:val="00654D12"/>
    <w:rsid w:val="0065550E"/>
    <w:rsid w:val="00655E86"/>
    <w:rsid w:val="00661D96"/>
    <w:rsid w:val="00663CC7"/>
    <w:rsid w:val="00663D34"/>
    <w:rsid w:val="0066512F"/>
    <w:rsid w:val="0066536D"/>
    <w:rsid w:val="00666848"/>
    <w:rsid w:val="00666962"/>
    <w:rsid w:val="00667164"/>
    <w:rsid w:val="0067158D"/>
    <w:rsid w:val="00671C81"/>
    <w:rsid w:val="0067276C"/>
    <w:rsid w:val="00672F82"/>
    <w:rsid w:val="00673804"/>
    <w:rsid w:val="00674999"/>
    <w:rsid w:val="00674B0B"/>
    <w:rsid w:val="006770A6"/>
    <w:rsid w:val="00677CEC"/>
    <w:rsid w:val="006807E5"/>
    <w:rsid w:val="00681840"/>
    <w:rsid w:val="00682E2E"/>
    <w:rsid w:val="006836FE"/>
    <w:rsid w:val="00683BBE"/>
    <w:rsid w:val="00685178"/>
    <w:rsid w:val="006857A1"/>
    <w:rsid w:val="0069102B"/>
    <w:rsid w:val="006919D3"/>
    <w:rsid w:val="006923C8"/>
    <w:rsid w:val="006943C8"/>
    <w:rsid w:val="006A1789"/>
    <w:rsid w:val="006A1E47"/>
    <w:rsid w:val="006A3F1B"/>
    <w:rsid w:val="006A62CA"/>
    <w:rsid w:val="006A67CF"/>
    <w:rsid w:val="006B0070"/>
    <w:rsid w:val="006B094D"/>
    <w:rsid w:val="006B0A64"/>
    <w:rsid w:val="006B1D89"/>
    <w:rsid w:val="006B24D6"/>
    <w:rsid w:val="006B5115"/>
    <w:rsid w:val="006C0688"/>
    <w:rsid w:val="006C0C29"/>
    <w:rsid w:val="006C0E68"/>
    <w:rsid w:val="006C2815"/>
    <w:rsid w:val="006C4580"/>
    <w:rsid w:val="006C533A"/>
    <w:rsid w:val="006C5762"/>
    <w:rsid w:val="006C59AA"/>
    <w:rsid w:val="006C5D8C"/>
    <w:rsid w:val="006C5FA7"/>
    <w:rsid w:val="006C6A16"/>
    <w:rsid w:val="006C6DE3"/>
    <w:rsid w:val="006D172F"/>
    <w:rsid w:val="006D225E"/>
    <w:rsid w:val="006D5F8E"/>
    <w:rsid w:val="006D656B"/>
    <w:rsid w:val="006D7824"/>
    <w:rsid w:val="006D7A50"/>
    <w:rsid w:val="006E0568"/>
    <w:rsid w:val="006E1181"/>
    <w:rsid w:val="006E1263"/>
    <w:rsid w:val="006E69D4"/>
    <w:rsid w:val="006F1154"/>
    <w:rsid w:val="006F39F3"/>
    <w:rsid w:val="006F4C63"/>
    <w:rsid w:val="006F6FC1"/>
    <w:rsid w:val="007035B4"/>
    <w:rsid w:val="00707FE8"/>
    <w:rsid w:val="007135CA"/>
    <w:rsid w:val="00713DB5"/>
    <w:rsid w:val="007154F5"/>
    <w:rsid w:val="00716C9A"/>
    <w:rsid w:val="00720108"/>
    <w:rsid w:val="00720569"/>
    <w:rsid w:val="0072064D"/>
    <w:rsid w:val="00725A0E"/>
    <w:rsid w:val="007263B1"/>
    <w:rsid w:val="00727726"/>
    <w:rsid w:val="00732B2D"/>
    <w:rsid w:val="0074128B"/>
    <w:rsid w:val="007414A1"/>
    <w:rsid w:val="00743FD3"/>
    <w:rsid w:val="0074501D"/>
    <w:rsid w:val="00745A4C"/>
    <w:rsid w:val="00746C5C"/>
    <w:rsid w:val="00746FCC"/>
    <w:rsid w:val="00752B2C"/>
    <w:rsid w:val="00754D56"/>
    <w:rsid w:val="00757A8E"/>
    <w:rsid w:val="00757BAD"/>
    <w:rsid w:val="00757E30"/>
    <w:rsid w:val="0076171B"/>
    <w:rsid w:val="00763D9E"/>
    <w:rsid w:val="00764108"/>
    <w:rsid w:val="00766255"/>
    <w:rsid w:val="00774CA2"/>
    <w:rsid w:val="00774D6F"/>
    <w:rsid w:val="007806D5"/>
    <w:rsid w:val="00780875"/>
    <w:rsid w:val="00782FA6"/>
    <w:rsid w:val="0078330A"/>
    <w:rsid w:val="007847F6"/>
    <w:rsid w:val="00784F40"/>
    <w:rsid w:val="0079012B"/>
    <w:rsid w:val="00791937"/>
    <w:rsid w:val="0079274B"/>
    <w:rsid w:val="0079423B"/>
    <w:rsid w:val="00794BB8"/>
    <w:rsid w:val="00797B6B"/>
    <w:rsid w:val="00797DBD"/>
    <w:rsid w:val="007A2BF2"/>
    <w:rsid w:val="007A40CE"/>
    <w:rsid w:val="007B0B86"/>
    <w:rsid w:val="007B42F8"/>
    <w:rsid w:val="007B4CC6"/>
    <w:rsid w:val="007B5925"/>
    <w:rsid w:val="007B6264"/>
    <w:rsid w:val="007C3ABF"/>
    <w:rsid w:val="007C758B"/>
    <w:rsid w:val="007C779B"/>
    <w:rsid w:val="007D1B0D"/>
    <w:rsid w:val="007D2274"/>
    <w:rsid w:val="007D2E33"/>
    <w:rsid w:val="007D371E"/>
    <w:rsid w:val="007D3E06"/>
    <w:rsid w:val="007D4984"/>
    <w:rsid w:val="007E03B3"/>
    <w:rsid w:val="007E07CA"/>
    <w:rsid w:val="007E0A1E"/>
    <w:rsid w:val="007E0C37"/>
    <w:rsid w:val="007E16E3"/>
    <w:rsid w:val="007E2E74"/>
    <w:rsid w:val="007E550F"/>
    <w:rsid w:val="007F0329"/>
    <w:rsid w:val="007F1A6C"/>
    <w:rsid w:val="007F1AB2"/>
    <w:rsid w:val="007F3413"/>
    <w:rsid w:val="007F3E61"/>
    <w:rsid w:val="007F42FD"/>
    <w:rsid w:val="007F4BC6"/>
    <w:rsid w:val="007F5CE5"/>
    <w:rsid w:val="007F69E8"/>
    <w:rsid w:val="008020B9"/>
    <w:rsid w:val="00805CEB"/>
    <w:rsid w:val="008064F6"/>
    <w:rsid w:val="0080799D"/>
    <w:rsid w:val="00811DCA"/>
    <w:rsid w:val="008145D3"/>
    <w:rsid w:val="008153BB"/>
    <w:rsid w:val="00821D7C"/>
    <w:rsid w:val="0082267A"/>
    <w:rsid w:val="00825CE9"/>
    <w:rsid w:val="00825D5C"/>
    <w:rsid w:val="00826349"/>
    <w:rsid w:val="00831F1C"/>
    <w:rsid w:val="008349B5"/>
    <w:rsid w:val="008351C1"/>
    <w:rsid w:val="00841826"/>
    <w:rsid w:val="00841FE6"/>
    <w:rsid w:val="00847632"/>
    <w:rsid w:val="0085109F"/>
    <w:rsid w:val="008519B5"/>
    <w:rsid w:val="00852CB7"/>
    <w:rsid w:val="00853CF4"/>
    <w:rsid w:val="008541C4"/>
    <w:rsid w:val="0085712C"/>
    <w:rsid w:val="00860023"/>
    <w:rsid w:val="00862DC1"/>
    <w:rsid w:val="0086509F"/>
    <w:rsid w:val="00867E07"/>
    <w:rsid w:val="00872841"/>
    <w:rsid w:val="008737B8"/>
    <w:rsid w:val="008748D8"/>
    <w:rsid w:val="00874CF4"/>
    <w:rsid w:val="00876A39"/>
    <w:rsid w:val="0087761A"/>
    <w:rsid w:val="00877E4B"/>
    <w:rsid w:val="00880501"/>
    <w:rsid w:val="00880B47"/>
    <w:rsid w:val="00880FEF"/>
    <w:rsid w:val="0088259E"/>
    <w:rsid w:val="00884219"/>
    <w:rsid w:val="00884671"/>
    <w:rsid w:val="008862C7"/>
    <w:rsid w:val="00886677"/>
    <w:rsid w:val="008927D2"/>
    <w:rsid w:val="00893018"/>
    <w:rsid w:val="00893CD2"/>
    <w:rsid w:val="00895C14"/>
    <w:rsid w:val="00896539"/>
    <w:rsid w:val="00896A41"/>
    <w:rsid w:val="00897210"/>
    <w:rsid w:val="008973EC"/>
    <w:rsid w:val="008A10DD"/>
    <w:rsid w:val="008A12EB"/>
    <w:rsid w:val="008A3F1C"/>
    <w:rsid w:val="008A5908"/>
    <w:rsid w:val="008B1D1B"/>
    <w:rsid w:val="008B4903"/>
    <w:rsid w:val="008B6C4B"/>
    <w:rsid w:val="008C1307"/>
    <w:rsid w:val="008C1374"/>
    <w:rsid w:val="008C5128"/>
    <w:rsid w:val="008C59AC"/>
    <w:rsid w:val="008D2134"/>
    <w:rsid w:val="008D4B81"/>
    <w:rsid w:val="008D586A"/>
    <w:rsid w:val="008D59A5"/>
    <w:rsid w:val="008D5E5A"/>
    <w:rsid w:val="008D5F4E"/>
    <w:rsid w:val="008D6638"/>
    <w:rsid w:val="008E15D7"/>
    <w:rsid w:val="008E41DE"/>
    <w:rsid w:val="008E52E4"/>
    <w:rsid w:val="008F09E8"/>
    <w:rsid w:val="008F0E0A"/>
    <w:rsid w:val="008F0E7A"/>
    <w:rsid w:val="008F47CF"/>
    <w:rsid w:val="008F5ED3"/>
    <w:rsid w:val="008F61E5"/>
    <w:rsid w:val="008F7E5D"/>
    <w:rsid w:val="00903789"/>
    <w:rsid w:val="009038B9"/>
    <w:rsid w:val="00904CD9"/>
    <w:rsid w:val="009056E3"/>
    <w:rsid w:val="00907218"/>
    <w:rsid w:val="009117AF"/>
    <w:rsid w:val="00914A87"/>
    <w:rsid w:val="00921109"/>
    <w:rsid w:val="00922466"/>
    <w:rsid w:val="00922762"/>
    <w:rsid w:val="009228A5"/>
    <w:rsid w:val="009247B9"/>
    <w:rsid w:val="00925165"/>
    <w:rsid w:val="00925B73"/>
    <w:rsid w:val="0092753B"/>
    <w:rsid w:val="00933738"/>
    <w:rsid w:val="00936284"/>
    <w:rsid w:val="00936BE8"/>
    <w:rsid w:val="009423D3"/>
    <w:rsid w:val="00942BEB"/>
    <w:rsid w:val="00942C6F"/>
    <w:rsid w:val="00952383"/>
    <w:rsid w:val="00952679"/>
    <w:rsid w:val="00957889"/>
    <w:rsid w:val="00960809"/>
    <w:rsid w:val="009622A9"/>
    <w:rsid w:val="009651A2"/>
    <w:rsid w:val="00965838"/>
    <w:rsid w:val="009669A6"/>
    <w:rsid w:val="00966FC3"/>
    <w:rsid w:val="00967784"/>
    <w:rsid w:val="009723C8"/>
    <w:rsid w:val="00973576"/>
    <w:rsid w:val="00976B24"/>
    <w:rsid w:val="00976C79"/>
    <w:rsid w:val="0097730E"/>
    <w:rsid w:val="009807B4"/>
    <w:rsid w:val="009816FA"/>
    <w:rsid w:val="00983264"/>
    <w:rsid w:val="00993D3B"/>
    <w:rsid w:val="0099496C"/>
    <w:rsid w:val="00994E5F"/>
    <w:rsid w:val="00995EF6"/>
    <w:rsid w:val="009A0100"/>
    <w:rsid w:val="009A0140"/>
    <w:rsid w:val="009A1130"/>
    <w:rsid w:val="009A1AF9"/>
    <w:rsid w:val="009A1BF5"/>
    <w:rsid w:val="009A371D"/>
    <w:rsid w:val="009A3E62"/>
    <w:rsid w:val="009A5E81"/>
    <w:rsid w:val="009A6B24"/>
    <w:rsid w:val="009B0B4B"/>
    <w:rsid w:val="009B1DE3"/>
    <w:rsid w:val="009B24A9"/>
    <w:rsid w:val="009B4621"/>
    <w:rsid w:val="009B568A"/>
    <w:rsid w:val="009C2E4A"/>
    <w:rsid w:val="009C317E"/>
    <w:rsid w:val="009C4B1D"/>
    <w:rsid w:val="009C4D0E"/>
    <w:rsid w:val="009C516D"/>
    <w:rsid w:val="009C66FD"/>
    <w:rsid w:val="009D1DB4"/>
    <w:rsid w:val="009D2751"/>
    <w:rsid w:val="009D2939"/>
    <w:rsid w:val="009D2DA7"/>
    <w:rsid w:val="009D6A27"/>
    <w:rsid w:val="009D6BCB"/>
    <w:rsid w:val="009E083C"/>
    <w:rsid w:val="009E09C9"/>
    <w:rsid w:val="009E31DA"/>
    <w:rsid w:val="009E3B7A"/>
    <w:rsid w:val="009E3B90"/>
    <w:rsid w:val="009E4DEA"/>
    <w:rsid w:val="009F03FD"/>
    <w:rsid w:val="009F1DF8"/>
    <w:rsid w:val="009F3B50"/>
    <w:rsid w:val="009F5994"/>
    <w:rsid w:val="009F5B2E"/>
    <w:rsid w:val="009F5DDB"/>
    <w:rsid w:val="009F6BF3"/>
    <w:rsid w:val="00A01988"/>
    <w:rsid w:val="00A0475A"/>
    <w:rsid w:val="00A10776"/>
    <w:rsid w:val="00A10DF8"/>
    <w:rsid w:val="00A13576"/>
    <w:rsid w:val="00A1475C"/>
    <w:rsid w:val="00A1583D"/>
    <w:rsid w:val="00A205E5"/>
    <w:rsid w:val="00A222BD"/>
    <w:rsid w:val="00A23A67"/>
    <w:rsid w:val="00A24EF4"/>
    <w:rsid w:val="00A251C0"/>
    <w:rsid w:val="00A2639F"/>
    <w:rsid w:val="00A318A5"/>
    <w:rsid w:val="00A36234"/>
    <w:rsid w:val="00A37954"/>
    <w:rsid w:val="00A41672"/>
    <w:rsid w:val="00A42029"/>
    <w:rsid w:val="00A4382F"/>
    <w:rsid w:val="00A450D8"/>
    <w:rsid w:val="00A45641"/>
    <w:rsid w:val="00A55A4C"/>
    <w:rsid w:val="00A55CE6"/>
    <w:rsid w:val="00A574EB"/>
    <w:rsid w:val="00A576C6"/>
    <w:rsid w:val="00A614F9"/>
    <w:rsid w:val="00A61E71"/>
    <w:rsid w:val="00A622C0"/>
    <w:rsid w:val="00A6350E"/>
    <w:rsid w:val="00A637A0"/>
    <w:rsid w:val="00A6548E"/>
    <w:rsid w:val="00A65AEE"/>
    <w:rsid w:val="00A668DC"/>
    <w:rsid w:val="00A669CE"/>
    <w:rsid w:val="00A70D62"/>
    <w:rsid w:val="00A7258B"/>
    <w:rsid w:val="00A73763"/>
    <w:rsid w:val="00A73BDD"/>
    <w:rsid w:val="00A73DBA"/>
    <w:rsid w:val="00A73E88"/>
    <w:rsid w:val="00A74987"/>
    <w:rsid w:val="00A74CCE"/>
    <w:rsid w:val="00A82E35"/>
    <w:rsid w:val="00A842BB"/>
    <w:rsid w:val="00A85159"/>
    <w:rsid w:val="00A8607C"/>
    <w:rsid w:val="00A86F4C"/>
    <w:rsid w:val="00A905D7"/>
    <w:rsid w:val="00A91AA2"/>
    <w:rsid w:val="00A9471B"/>
    <w:rsid w:val="00A9527A"/>
    <w:rsid w:val="00A9600C"/>
    <w:rsid w:val="00A9684B"/>
    <w:rsid w:val="00AA11A3"/>
    <w:rsid w:val="00AA7732"/>
    <w:rsid w:val="00AA7D0F"/>
    <w:rsid w:val="00AB0402"/>
    <w:rsid w:val="00AB195D"/>
    <w:rsid w:val="00AB1FD1"/>
    <w:rsid w:val="00AB505A"/>
    <w:rsid w:val="00AB544D"/>
    <w:rsid w:val="00AB5A1B"/>
    <w:rsid w:val="00AB5D56"/>
    <w:rsid w:val="00AC013B"/>
    <w:rsid w:val="00AC0E41"/>
    <w:rsid w:val="00AC2A4F"/>
    <w:rsid w:val="00AC393D"/>
    <w:rsid w:val="00AC4525"/>
    <w:rsid w:val="00AC4538"/>
    <w:rsid w:val="00AC4B8D"/>
    <w:rsid w:val="00AC7228"/>
    <w:rsid w:val="00AD0819"/>
    <w:rsid w:val="00AD0859"/>
    <w:rsid w:val="00AD2A74"/>
    <w:rsid w:val="00AD3169"/>
    <w:rsid w:val="00AD3E27"/>
    <w:rsid w:val="00AD43DF"/>
    <w:rsid w:val="00AD4B62"/>
    <w:rsid w:val="00AD78DB"/>
    <w:rsid w:val="00AE1656"/>
    <w:rsid w:val="00AE7474"/>
    <w:rsid w:val="00AF033C"/>
    <w:rsid w:val="00AF0B97"/>
    <w:rsid w:val="00AF1E51"/>
    <w:rsid w:val="00AF3A8E"/>
    <w:rsid w:val="00B01334"/>
    <w:rsid w:val="00B050D7"/>
    <w:rsid w:val="00B05C1B"/>
    <w:rsid w:val="00B06827"/>
    <w:rsid w:val="00B10965"/>
    <w:rsid w:val="00B10EE3"/>
    <w:rsid w:val="00B1157D"/>
    <w:rsid w:val="00B16C53"/>
    <w:rsid w:val="00B20D81"/>
    <w:rsid w:val="00B21086"/>
    <w:rsid w:val="00B21DFD"/>
    <w:rsid w:val="00B25C24"/>
    <w:rsid w:val="00B27463"/>
    <w:rsid w:val="00B3029A"/>
    <w:rsid w:val="00B3115F"/>
    <w:rsid w:val="00B31878"/>
    <w:rsid w:val="00B34107"/>
    <w:rsid w:val="00B35563"/>
    <w:rsid w:val="00B379FF"/>
    <w:rsid w:val="00B45F28"/>
    <w:rsid w:val="00B4682B"/>
    <w:rsid w:val="00B5027E"/>
    <w:rsid w:val="00B5061B"/>
    <w:rsid w:val="00B514BC"/>
    <w:rsid w:val="00B53F3F"/>
    <w:rsid w:val="00B54BC9"/>
    <w:rsid w:val="00B56419"/>
    <w:rsid w:val="00B6292C"/>
    <w:rsid w:val="00B63287"/>
    <w:rsid w:val="00B64BBE"/>
    <w:rsid w:val="00B67060"/>
    <w:rsid w:val="00B706E3"/>
    <w:rsid w:val="00B71E51"/>
    <w:rsid w:val="00B80A15"/>
    <w:rsid w:val="00B80D5D"/>
    <w:rsid w:val="00B8397D"/>
    <w:rsid w:val="00B83DF7"/>
    <w:rsid w:val="00B857E6"/>
    <w:rsid w:val="00B87CA2"/>
    <w:rsid w:val="00B91079"/>
    <w:rsid w:val="00B92A99"/>
    <w:rsid w:val="00B932DC"/>
    <w:rsid w:val="00B935FF"/>
    <w:rsid w:val="00B94787"/>
    <w:rsid w:val="00B94FDE"/>
    <w:rsid w:val="00BA09EF"/>
    <w:rsid w:val="00BA307F"/>
    <w:rsid w:val="00BA5D31"/>
    <w:rsid w:val="00BA74B7"/>
    <w:rsid w:val="00BA771D"/>
    <w:rsid w:val="00BB37C5"/>
    <w:rsid w:val="00BB38AD"/>
    <w:rsid w:val="00BB417D"/>
    <w:rsid w:val="00BB7545"/>
    <w:rsid w:val="00BC0C89"/>
    <w:rsid w:val="00BC79C4"/>
    <w:rsid w:val="00BD3DFE"/>
    <w:rsid w:val="00BD6AFA"/>
    <w:rsid w:val="00BD71F9"/>
    <w:rsid w:val="00BE2A40"/>
    <w:rsid w:val="00BE2E1E"/>
    <w:rsid w:val="00BE5EA4"/>
    <w:rsid w:val="00BF03B0"/>
    <w:rsid w:val="00BF0562"/>
    <w:rsid w:val="00BF1C1D"/>
    <w:rsid w:val="00BF30FB"/>
    <w:rsid w:val="00BF524D"/>
    <w:rsid w:val="00C01578"/>
    <w:rsid w:val="00C02639"/>
    <w:rsid w:val="00C033D5"/>
    <w:rsid w:val="00C0355C"/>
    <w:rsid w:val="00C059DD"/>
    <w:rsid w:val="00C10773"/>
    <w:rsid w:val="00C11164"/>
    <w:rsid w:val="00C1122F"/>
    <w:rsid w:val="00C128B9"/>
    <w:rsid w:val="00C13F93"/>
    <w:rsid w:val="00C1400E"/>
    <w:rsid w:val="00C147E3"/>
    <w:rsid w:val="00C14863"/>
    <w:rsid w:val="00C1523C"/>
    <w:rsid w:val="00C15DD8"/>
    <w:rsid w:val="00C17708"/>
    <w:rsid w:val="00C233A7"/>
    <w:rsid w:val="00C323C0"/>
    <w:rsid w:val="00C362E0"/>
    <w:rsid w:val="00C36E59"/>
    <w:rsid w:val="00C40246"/>
    <w:rsid w:val="00C4030E"/>
    <w:rsid w:val="00C423DF"/>
    <w:rsid w:val="00C445CB"/>
    <w:rsid w:val="00C4507F"/>
    <w:rsid w:val="00C4590F"/>
    <w:rsid w:val="00C501DD"/>
    <w:rsid w:val="00C528DE"/>
    <w:rsid w:val="00C530BF"/>
    <w:rsid w:val="00C564A7"/>
    <w:rsid w:val="00C56CB1"/>
    <w:rsid w:val="00C5732F"/>
    <w:rsid w:val="00C61B6B"/>
    <w:rsid w:val="00C6322C"/>
    <w:rsid w:val="00C67CC3"/>
    <w:rsid w:val="00C70B5C"/>
    <w:rsid w:val="00C73C0D"/>
    <w:rsid w:val="00C76933"/>
    <w:rsid w:val="00C77572"/>
    <w:rsid w:val="00C81801"/>
    <w:rsid w:val="00C836FA"/>
    <w:rsid w:val="00C84061"/>
    <w:rsid w:val="00C86500"/>
    <w:rsid w:val="00C939B0"/>
    <w:rsid w:val="00C9419C"/>
    <w:rsid w:val="00C94C20"/>
    <w:rsid w:val="00C9629D"/>
    <w:rsid w:val="00C97095"/>
    <w:rsid w:val="00CA28FC"/>
    <w:rsid w:val="00CA522F"/>
    <w:rsid w:val="00CA57A2"/>
    <w:rsid w:val="00CA7153"/>
    <w:rsid w:val="00CB1F8A"/>
    <w:rsid w:val="00CB43C9"/>
    <w:rsid w:val="00CB4604"/>
    <w:rsid w:val="00CB46E4"/>
    <w:rsid w:val="00CC015C"/>
    <w:rsid w:val="00CC0918"/>
    <w:rsid w:val="00CC11B8"/>
    <w:rsid w:val="00CC1E7D"/>
    <w:rsid w:val="00CD48B4"/>
    <w:rsid w:val="00CD4BED"/>
    <w:rsid w:val="00CD4F7F"/>
    <w:rsid w:val="00CD4FFC"/>
    <w:rsid w:val="00CD7153"/>
    <w:rsid w:val="00CD736E"/>
    <w:rsid w:val="00CE01BD"/>
    <w:rsid w:val="00CE01DA"/>
    <w:rsid w:val="00CE2DDC"/>
    <w:rsid w:val="00CE32C8"/>
    <w:rsid w:val="00CE43AD"/>
    <w:rsid w:val="00CE6CF2"/>
    <w:rsid w:val="00CF0257"/>
    <w:rsid w:val="00CF1AAA"/>
    <w:rsid w:val="00CF2A38"/>
    <w:rsid w:val="00CF62DB"/>
    <w:rsid w:val="00CF6CC8"/>
    <w:rsid w:val="00CF727A"/>
    <w:rsid w:val="00D02841"/>
    <w:rsid w:val="00D06499"/>
    <w:rsid w:val="00D0746F"/>
    <w:rsid w:val="00D07903"/>
    <w:rsid w:val="00D14DAC"/>
    <w:rsid w:val="00D1695E"/>
    <w:rsid w:val="00D17CFF"/>
    <w:rsid w:val="00D212C7"/>
    <w:rsid w:val="00D2226A"/>
    <w:rsid w:val="00D236AE"/>
    <w:rsid w:val="00D25F58"/>
    <w:rsid w:val="00D265B9"/>
    <w:rsid w:val="00D2699C"/>
    <w:rsid w:val="00D2788A"/>
    <w:rsid w:val="00D319DB"/>
    <w:rsid w:val="00D32870"/>
    <w:rsid w:val="00D3359A"/>
    <w:rsid w:val="00D34EFA"/>
    <w:rsid w:val="00D35E8C"/>
    <w:rsid w:val="00D36A63"/>
    <w:rsid w:val="00D41F36"/>
    <w:rsid w:val="00D424C1"/>
    <w:rsid w:val="00D46D36"/>
    <w:rsid w:val="00D47316"/>
    <w:rsid w:val="00D51706"/>
    <w:rsid w:val="00D51D10"/>
    <w:rsid w:val="00D52501"/>
    <w:rsid w:val="00D52AB7"/>
    <w:rsid w:val="00D60F03"/>
    <w:rsid w:val="00D61AFD"/>
    <w:rsid w:val="00D62CA6"/>
    <w:rsid w:val="00D715A2"/>
    <w:rsid w:val="00D74E8E"/>
    <w:rsid w:val="00D76CBF"/>
    <w:rsid w:val="00D8043C"/>
    <w:rsid w:val="00D809BB"/>
    <w:rsid w:val="00D80F96"/>
    <w:rsid w:val="00D81FC4"/>
    <w:rsid w:val="00D82259"/>
    <w:rsid w:val="00D84254"/>
    <w:rsid w:val="00D86CB5"/>
    <w:rsid w:val="00D870E0"/>
    <w:rsid w:val="00D9162E"/>
    <w:rsid w:val="00D93681"/>
    <w:rsid w:val="00DA0285"/>
    <w:rsid w:val="00DA17E9"/>
    <w:rsid w:val="00DA2751"/>
    <w:rsid w:val="00DA4672"/>
    <w:rsid w:val="00DA57E1"/>
    <w:rsid w:val="00DB5480"/>
    <w:rsid w:val="00DB5C15"/>
    <w:rsid w:val="00DB60A1"/>
    <w:rsid w:val="00DC08C5"/>
    <w:rsid w:val="00DC3665"/>
    <w:rsid w:val="00DC3EFC"/>
    <w:rsid w:val="00DC46F1"/>
    <w:rsid w:val="00DC747E"/>
    <w:rsid w:val="00DD18AD"/>
    <w:rsid w:val="00DD3C06"/>
    <w:rsid w:val="00DD60AF"/>
    <w:rsid w:val="00DD708B"/>
    <w:rsid w:val="00DD74FA"/>
    <w:rsid w:val="00DD7577"/>
    <w:rsid w:val="00DD789E"/>
    <w:rsid w:val="00DE1986"/>
    <w:rsid w:val="00DE3028"/>
    <w:rsid w:val="00DE34BA"/>
    <w:rsid w:val="00DE3CAE"/>
    <w:rsid w:val="00DE3D57"/>
    <w:rsid w:val="00DE5D25"/>
    <w:rsid w:val="00DE5DEC"/>
    <w:rsid w:val="00DE75D8"/>
    <w:rsid w:val="00DF14C9"/>
    <w:rsid w:val="00DF2AF0"/>
    <w:rsid w:val="00DF3599"/>
    <w:rsid w:val="00DF4E1F"/>
    <w:rsid w:val="00E04DCB"/>
    <w:rsid w:val="00E05136"/>
    <w:rsid w:val="00E064FD"/>
    <w:rsid w:val="00E141DF"/>
    <w:rsid w:val="00E1441D"/>
    <w:rsid w:val="00E17D4B"/>
    <w:rsid w:val="00E17EF1"/>
    <w:rsid w:val="00E20B50"/>
    <w:rsid w:val="00E21125"/>
    <w:rsid w:val="00E215E2"/>
    <w:rsid w:val="00E21A84"/>
    <w:rsid w:val="00E22115"/>
    <w:rsid w:val="00E23D2A"/>
    <w:rsid w:val="00E244D3"/>
    <w:rsid w:val="00E31408"/>
    <w:rsid w:val="00E319F2"/>
    <w:rsid w:val="00E32F7C"/>
    <w:rsid w:val="00E34F64"/>
    <w:rsid w:val="00E35A67"/>
    <w:rsid w:val="00E3618D"/>
    <w:rsid w:val="00E40DF0"/>
    <w:rsid w:val="00E5115D"/>
    <w:rsid w:val="00E51AFC"/>
    <w:rsid w:val="00E53AE9"/>
    <w:rsid w:val="00E54D16"/>
    <w:rsid w:val="00E569F2"/>
    <w:rsid w:val="00E570CD"/>
    <w:rsid w:val="00E57408"/>
    <w:rsid w:val="00E61A3C"/>
    <w:rsid w:val="00E622D3"/>
    <w:rsid w:val="00E627C1"/>
    <w:rsid w:val="00E656D3"/>
    <w:rsid w:val="00E70249"/>
    <w:rsid w:val="00E7058F"/>
    <w:rsid w:val="00E72DFE"/>
    <w:rsid w:val="00E7345E"/>
    <w:rsid w:val="00E746A2"/>
    <w:rsid w:val="00E75BA4"/>
    <w:rsid w:val="00E76B29"/>
    <w:rsid w:val="00E76E29"/>
    <w:rsid w:val="00E778C5"/>
    <w:rsid w:val="00E80DFC"/>
    <w:rsid w:val="00E81A82"/>
    <w:rsid w:val="00E86277"/>
    <w:rsid w:val="00E9124A"/>
    <w:rsid w:val="00E936A1"/>
    <w:rsid w:val="00E941BD"/>
    <w:rsid w:val="00E9450A"/>
    <w:rsid w:val="00E96C59"/>
    <w:rsid w:val="00E96E2D"/>
    <w:rsid w:val="00E979C6"/>
    <w:rsid w:val="00EA0750"/>
    <w:rsid w:val="00EA245A"/>
    <w:rsid w:val="00EA3BF6"/>
    <w:rsid w:val="00EA3E9F"/>
    <w:rsid w:val="00EA4723"/>
    <w:rsid w:val="00EA4A5C"/>
    <w:rsid w:val="00EA510F"/>
    <w:rsid w:val="00EA58EF"/>
    <w:rsid w:val="00EB0374"/>
    <w:rsid w:val="00EB7E1A"/>
    <w:rsid w:val="00EC1210"/>
    <w:rsid w:val="00EC1425"/>
    <w:rsid w:val="00EC5BEE"/>
    <w:rsid w:val="00ED10EE"/>
    <w:rsid w:val="00ED30A9"/>
    <w:rsid w:val="00ED49C4"/>
    <w:rsid w:val="00ED70AD"/>
    <w:rsid w:val="00ED7EA3"/>
    <w:rsid w:val="00EE1417"/>
    <w:rsid w:val="00EE1980"/>
    <w:rsid w:val="00EE1E05"/>
    <w:rsid w:val="00EE64E9"/>
    <w:rsid w:val="00EF0EA0"/>
    <w:rsid w:val="00EF1D72"/>
    <w:rsid w:val="00EF2F9D"/>
    <w:rsid w:val="00EF3FBE"/>
    <w:rsid w:val="00EF48B3"/>
    <w:rsid w:val="00EF6DAA"/>
    <w:rsid w:val="00EF71D2"/>
    <w:rsid w:val="00F01130"/>
    <w:rsid w:val="00F01B68"/>
    <w:rsid w:val="00F03012"/>
    <w:rsid w:val="00F04ED6"/>
    <w:rsid w:val="00F056EA"/>
    <w:rsid w:val="00F10BB9"/>
    <w:rsid w:val="00F11CD2"/>
    <w:rsid w:val="00F14066"/>
    <w:rsid w:val="00F1415B"/>
    <w:rsid w:val="00F15F68"/>
    <w:rsid w:val="00F16EE8"/>
    <w:rsid w:val="00F172C6"/>
    <w:rsid w:val="00F17C3A"/>
    <w:rsid w:val="00F17F3C"/>
    <w:rsid w:val="00F221A2"/>
    <w:rsid w:val="00F22DD9"/>
    <w:rsid w:val="00F24619"/>
    <w:rsid w:val="00F268E9"/>
    <w:rsid w:val="00F35F01"/>
    <w:rsid w:val="00F36E3E"/>
    <w:rsid w:val="00F4052E"/>
    <w:rsid w:val="00F41306"/>
    <w:rsid w:val="00F469D8"/>
    <w:rsid w:val="00F51F35"/>
    <w:rsid w:val="00F532EB"/>
    <w:rsid w:val="00F57B6E"/>
    <w:rsid w:val="00F6395B"/>
    <w:rsid w:val="00F64860"/>
    <w:rsid w:val="00F706F9"/>
    <w:rsid w:val="00F7118C"/>
    <w:rsid w:val="00F7512A"/>
    <w:rsid w:val="00F7529B"/>
    <w:rsid w:val="00F8130D"/>
    <w:rsid w:val="00F83000"/>
    <w:rsid w:val="00F86360"/>
    <w:rsid w:val="00F91452"/>
    <w:rsid w:val="00F92174"/>
    <w:rsid w:val="00F97783"/>
    <w:rsid w:val="00FA180F"/>
    <w:rsid w:val="00FA7F4E"/>
    <w:rsid w:val="00FB147B"/>
    <w:rsid w:val="00FB35C6"/>
    <w:rsid w:val="00FB560C"/>
    <w:rsid w:val="00FB5E45"/>
    <w:rsid w:val="00FB66F2"/>
    <w:rsid w:val="00FB6CB4"/>
    <w:rsid w:val="00FB78D1"/>
    <w:rsid w:val="00FB7ADD"/>
    <w:rsid w:val="00FC2F19"/>
    <w:rsid w:val="00FC3FE6"/>
    <w:rsid w:val="00FC4686"/>
    <w:rsid w:val="00FC5B4F"/>
    <w:rsid w:val="00FC723C"/>
    <w:rsid w:val="00FD2054"/>
    <w:rsid w:val="00FD49D8"/>
    <w:rsid w:val="00FD73DD"/>
    <w:rsid w:val="00FE047A"/>
    <w:rsid w:val="00FE0AC3"/>
    <w:rsid w:val="00FE2937"/>
    <w:rsid w:val="00FE78D4"/>
    <w:rsid w:val="00FF0108"/>
    <w:rsid w:val="00FF0573"/>
    <w:rsid w:val="00FF0758"/>
    <w:rsid w:val="00FF11CD"/>
    <w:rsid w:val="00FF1DE0"/>
    <w:rsid w:val="00FF2CEB"/>
    <w:rsid w:val="00FF5A21"/>
    <w:rsid w:val="00FF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359A"/>
    <w:pPr>
      <w:ind w:left="720"/>
      <w:contextualSpacing/>
    </w:pPr>
  </w:style>
  <w:style w:type="paragraph" w:styleId="a5">
    <w:name w:val="footnote text"/>
    <w:basedOn w:val="a"/>
    <w:link w:val="a6"/>
    <w:uiPriority w:val="99"/>
    <w:semiHidden/>
    <w:rsid w:val="00904CD9"/>
  </w:style>
  <w:style w:type="character" w:customStyle="1" w:styleId="a6">
    <w:name w:val="Текст сноски Знак"/>
    <w:basedOn w:val="a0"/>
    <w:link w:val="a5"/>
    <w:uiPriority w:val="99"/>
    <w:semiHidden/>
    <w:rsid w:val="00904CD9"/>
    <w:rPr>
      <w:rFonts w:ascii="Times New Roman" w:eastAsia="Times New Roman" w:hAnsi="Times New Roman" w:cs="Times New Roman"/>
      <w:sz w:val="20"/>
      <w:szCs w:val="20"/>
      <w:lang w:eastAsia="ru-RU"/>
    </w:rPr>
  </w:style>
  <w:style w:type="character" w:styleId="a7">
    <w:name w:val="footnote reference"/>
    <w:basedOn w:val="a0"/>
    <w:uiPriority w:val="99"/>
    <w:semiHidden/>
    <w:rsid w:val="00904CD9"/>
    <w:rPr>
      <w:vertAlign w:val="superscript"/>
    </w:rPr>
  </w:style>
  <w:style w:type="paragraph" w:customStyle="1" w:styleId="ConsPlusNonformat">
    <w:name w:val="ConsPlusNonformat"/>
    <w:uiPriority w:val="99"/>
    <w:rsid w:val="00565A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1295"/>
    <w:pPr>
      <w:autoSpaceDE w:val="0"/>
      <w:autoSpaceDN w:val="0"/>
      <w:adjustRightInd w:val="0"/>
      <w:spacing w:after="0" w:line="240" w:lineRule="auto"/>
    </w:pPr>
    <w:rPr>
      <w:rFonts w:ascii="Times New Roman" w:hAnsi="Times New Roman" w:cs="Times New Roman"/>
      <w:sz w:val="24"/>
      <w:szCs w:val="24"/>
    </w:rPr>
  </w:style>
  <w:style w:type="paragraph" w:styleId="a8">
    <w:name w:val="Plain Text"/>
    <w:basedOn w:val="a"/>
    <w:link w:val="a9"/>
    <w:uiPriority w:val="99"/>
    <w:unhideWhenUsed/>
    <w:rsid w:val="00F64860"/>
    <w:rPr>
      <w:rFonts w:ascii="Consolas" w:eastAsiaTheme="minorHAnsi" w:hAnsi="Consolas" w:cstheme="minorBidi"/>
      <w:sz w:val="21"/>
      <w:szCs w:val="21"/>
      <w:lang w:eastAsia="en-US"/>
    </w:rPr>
  </w:style>
  <w:style w:type="character" w:customStyle="1" w:styleId="a9">
    <w:name w:val="Текст Знак"/>
    <w:basedOn w:val="a0"/>
    <w:link w:val="a8"/>
    <w:uiPriority w:val="99"/>
    <w:rsid w:val="00F64860"/>
    <w:rPr>
      <w:rFonts w:ascii="Consolas" w:hAnsi="Consolas"/>
      <w:sz w:val="21"/>
      <w:szCs w:val="21"/>
    </w:rPr>
  </w:style>
  <w:style w:type="character" w:styleId="aa">
    <w:name w:val="Hyperlink"/>
    <w:basedOn w:val="a0"/>
    <w:uiPriority w:val="99"/>
    <w:unhideWhenUsed/>
    <w:rsid w:val="00825D5C"/>
    <w:rPr>
      <w:color w:val="0000FF" w:themeColor="hyperlink"/>
      <w:u w:val="single"/>
    </w:rPr>
  </w:style>
  <w:style w:type="paragraph" w:styleId="ab">
    <w:name w:val="header"/>
    <w:basedOn w:val="a"/>
    <w:link w:val="ac"/>
    <w:uiPriority w:val="99"/>
    <w:rsid w:val="00D61AFD"/>
    <w:pPr>
      <w:tabs>
        <w:tab w:val="center" w:pos="4677"/>
        <w:tab w:val="right" w:pos="9355"/>
      </w:tabs>
    </w:pPr>
    <w:rPr>
      <w:rFonts w:ascii="Calibri" w:hAnsi="Calibri"/>
    </w:rPr>
  </w:style>
  <w:style w:type="character" w:customStyle="1" w:styleId="ac">
    <w:name w:val="Верхний колонтитул Знак"/>
    <w:basedOn w:val="a0"/>
    <w:link w:val="ab"/>
    <w:uiPriority w:val="99"/>
    <w:rsid w:val="00D61AFD"/>
    <w:rPr>
      <w:rFonts w:ascii="Calibri" w:eastAsia="Times New Roman" w:hAnsi="Calibri" w:cs="Times New Roman"/>
      <w:sz w:val="20"/>
      <w:szCs w:val="20"/>
      <w:lang w:eastAsia="ru-RU"/>
    </w:rPr>
  </w:style>
  <w:style w:type="paragraph" w:styleId="ad">
    <w:name w:val="footer"/>
    <w:basedOn w:val="a"/>
    <w:link w:val="ae"/>
    <w:uiPriority w:val="99"/>
    <w:unhideWhenUsed/>
    <w:rsid w:val="00EA3E9F"/>
    <w:pPr>
      <w:tabs>
        <w:tab w:val="center" w:pos="4677"/>
        <w:tab w:val="right" w:pos="9355"/>
      </w:tabs>
    </w:pPr>
  </w:style>
  <w:style w:type="character" w:customStyle="1" w:styleId="ae">
    <w:name w:val="Нижний колонтитул Знак"/>
    <w:basedOn w:val="a0"/>
    <w:link w:val="ad"/>
    <w:uiPriority w:val="99"/>
    <w:rsid w:val="00EA3E9F"/>
    <w:rPr>
      <w:rFonts w:ascii="Times New Roman" w:eastAsia="Times New Roman" w:hAnsi="Times New Roman" w:cs="Times New Roman"/>
      <w:sz w:val="20"/>
      <w:szCs w:val="20"/>
      <w:lang w:eastAsia="ru-RU"/>
    </w:rPr>
  </w:style>
  <w:style w:type="paragraph" w:styleId="af">
    <w:name w:val="No Spacing"/>
    <w:uiPriority w:val="1"/>
    <w:qFormat/>
    <w:rsid w:val="005C6A4E"/>
    <w:pPr>
      <w:spacing w:after="0" w:line="240" w:lineRule="auto"/>
    </w:pPr>
    <w:rPr>
      <w:rFonts w:ascii="Calibri" w:eastAsia="Times New Roman" w:hAnsi="Calibri" w:cs="Times New Roman"/>
      <w:lang w:eastAsia="ru-RU"/>
    </w:rPr>
  </w:style>
  <w:style w:type="paragraph" w:styleId="af0">
    <w:name w:val="Body Text"/>
    <w:basedOn w:val="a"/>
    <w:link w:val="af1"/>
    <w:uiPriority w:val="99"/>
    <w:unhideWhenUsed/>
    <w:rsid w:val="00831F1C"/>
    <w:pPr>
      <w:spacing w:after="120"/>
    </w:pPr>
  </w:style>
  <w:style w:type="character" w:customStyle="1" w:styleId="af1">
    <w:name w:val="Основной текст Знак"/>
    <w:basedOn w:val="a0"/>
    <w:link w:val="af0"/>
    <w:uiPriority w:val="99"/>
    <w:rsid w:val="00831F1C"/>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A45641"/>
    <w:rPr>
      <w:rFonts w:ascii="Tahoma" w:hAnsi="Tahoma" w:cs="Tahoma"/>
      <w:sz w:val="16"/>
      <w:szCs w:val="16"/>
    </w:rPr>
  </w:style>
  <w:style w:type="character" w:customStyle="1" w:styleId="af3">
    <w:name w:val="Текст выноски Знак"/>
    <w:basedOn w:val="a0"/>
    <w:link w:val="af2"/>
    <w:uiPriority w:val="99"/>
    <w:semiHidden/>
    <w:rsid w:val="00A45641"/>
    <w:rPr>
      <w:rFonts w:ascii="Tahoma" w:eastAsia="Times New Roman" w:hAnsi="Tahoma" w:cs="Tahoma"/>
      <w:sz w:val="16"/>
      <w:szCs w:val="16"/>
      <w:lang w:eastAsia="ru-RU"/>
    </w:rPr>
  </w:style>
  <w:style w:type="paragraph" w:styleId="af4">
    <w:name w:val="Revision"/>
    <w:hidden/>
    <w:uiPriority w:val="99"/>
    <w:semiHidden/>
    <w:rsid w:val="00BE2E1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359A"/>
    <w:pPr>
      <w:ind w:left="720"/>
      <w:contextualSpacing/>
    </w:pPr>
  </w:style>
  <w:style w:type="paragraph" w:styleId="a5">
    <w:name w:val="footnote text"/>
    <w:basedOn w:val="a"/>
    <w:link w:val="a6"/>
    <w:uiPriority w:val="99"/>
    <w:semiHidden/>
    <w:rsid w:val="00904CD9"/>
  </w:style>
  <w:style w:type="character" w:customStyle="1" w:styleId="a6">
    <w:name w:val="Текст сноски Знак"/>
    <w:basedOn w:val="a0"/>
    <w:link w:val="a5"/>
    <w:uiPriority w:val="99"/>
    <w:semiHidden/>
    <w:rsid w:val="00904CD9"/>
    <w:rPr>
      <w:rFonts w:ascii="Times New Roman" w:eastAsia="Times New Roman" w:hAnsi="Times New Roman" w:cs="Times New Roman"/>
      <w:sz w:val="20"/>
      <w:szCs w:val="20"/>
      <w:lang w:eastAsia="ru-RU"/>
    </w:rPr>
  </w:style>
  <w:style w:type="character" w:styleId="a7">
    <w:name w:val="footnote reference"/>
    <w:basedOn w:val="a0"/>
    <w:uiPriority w:val="99"/>
    <w:semiHidden/>
    <w:rsid w:val="00904CD9"/>
    <w:rPr>
      <w:vertAlign w:val="superscript"/>
    </w:rPr>
  </w:style>
  <w:style w:type="paragraph" w:customStyle="1" w:styleId="ConsPlusNonformat">
    <w:name w:val="ConsPlusNonformat"/>
    <w:uiPriority w:val="99"/>
    <w:rsid w:val="00565A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1295"/>
    <w:pPr>
      <w:autoSpaceDE w:val="0"/>
      <w:autoSpaceDN w:val="0"/>
      <w:adjustRightInd w:val="0"/>
      <w:spacing w:after="0" w:line="240" w:lineRule="auto"/>
    </w:pPr>
    <w:rPr>
      <w:rFonts w:ascii="Times New Roman" w:hAnsi="Times New Roman" w:cs="Times New Roman"/>
      <w:sz w:val="24"/>
      <w:szCs w:val="24"/>
    </w:rPr>
  </w:style>
  <w:style w:type="paragraph" w:styleId="a8">
    <w:name w:val="Plain Text"/>
    <w:basedOn w:val="a"/>
    <w:link w:val="a9"/>
    <w:uiPriority w:val="99"/>
    <w:unhideWhenUsed/>
    <w:rsid w:val="00F64860"/>
    <w:rPr>
      <w:rFonts w:ascii="Consolas" w:eastAsiaTheme="minorHAnsi" w:hAnsi="Consolas" w:cstheme="minorBidi"/>
      <w:sz w:val="21"/>
      <w:szCs w:val="21"/>
      <w:lang w:eastAsia="en-US"/>
    </w:rPr>
  </w:style>
  <w:style w:type="character" w:customStyle="1" w:styleId="a9">
    <w:name w:val="Текст Знак"/>
    <w:basedOn w:val="a0"/>
    <w:link w:val="a8"/>
    <w:uiPriority w:val="99"/>
    <w:rsid w:val="00F64860"/>
    <w:rPr>
      <w:rFonts w:ascii="Consolas" w:hAnsi="Consolas"/>
      <w:sz w:val="21"/>
      <w:szCs w:val="21"/>
    </w:rPr>
  </w:style>
  <w:style w:type="character" w:styleId="aa">
    <w:name w:val="Hyperlink"/>
    <w:basedOn w:val="a0"/>
    <w:uiPriority w:val="99"/>
    <w:unhideWhenUsed/>
    <w:rsid w:val="00825D5C"/>
    <w:rPr>
      <w:color w:val="0000FF" w:themeColor="hyperlink"/>
      <w:u w:val="single"/>
    </w:rPr>
  </w:style>
  <w:style w:type="paragraph" w:styleId="ab">
    <w:name w:val="header"/>
    <w:basedOn w:val="a"/>
    <w:link w:val="ac"/>
    <w:uiPriority w:val="99"/>
    <w:rsid w:val="00D61AFD"/>
    <w:pPr>
      <w:tabs>
        <w:tab w:val="center" w:pos="4677"/>
        <w:tab w:val="right" w:pos="9355"/>
      </w:tabs>
    </w:pPr>
    <w:rPr>
      <w:rFonts w:ascii="Calibri" w:hAnsi="Calibri"/>
    </w:rPr>
  </w:style>
  <w:style w:type="character" w:customStyle="1" w:styleId="ac">
    <w:name w:val="Верхний колонтитул Знак"/>
    <w:basedOn w:val="a0"/>
    <w:link w:val="ab"/>
    <w:uiPriority w:val="99"/>
    <w:rsid w:val="00D61AFD"/>
    <w:rPr>
      <w:rFonts w:ascii="Calibri" w:eastAsia="Times New Roman" w:hAnsi="Calibri" w:cs="Times New Roman"/>
      <w:sz w:val="20"/>
      <w:szCs w:val="20"/>
      <w:lang w:eastAsia="ru-RU"/>
    </w:rPr>
  </w:style>
  <w:style w:type="paragraph" w:styleId="ad">
    <w:name w:val="footer"/>
    <w:basedOn w:val="a"/>
    <w:link w:val="ae"/>
    <w:uiPriority w:val="99"/>
    <w:unhideWhenUsed/>
    <w:rsid w:val="00EA3E9F"/>
    <w:pPr>
      <w:tabs>
        <w:tab w:val="center" w:pos="4677"/>
        <w:tab w:val="right" w:pos="9355"/>
      </w:tabs>
    </w:pPr>
  </w:style>
  <w:style w:type="character" w:customStyle="1" w:styleId="ae">
    <w:name w:val="Нижний колонтитул Знак"/>
    <w:basedOn w:val="a0"/>
    <w:link w:val="ad"/>
    <w:uiPriority w:val="99"/>
    <w:rsid w:val="00EA3E9F"/>
    <w:rPr>
      <w:rFonts w:ascii="Times New Roman" w:eastAsia="Times New Roman" w:hAnsi="Times New Roman" w:cs="Times New Roman"/>
      <w:sz w:val="20"/>
      <w:szCs w:val="20"/>
      <w:lang w:eastAsia="ru-RU"/>
    </w:rPr>
  </w:style>
  <w:style w:type="paragraph" w:styleId="af">
    <w:name w:val="No Spacing"/>
    <w:uiPriority w:val="1"/>
    <w:qFormat/>
    <w:rsid w:val="005C6A4E"/>
    <w:pPr>
      <w:spacing w:after="0" w:line="240" w:lineRule="auto"/>
    </w:pPr>
    <w:rPr>
      <w:rFonts w:ascii="Calibri" w:eastAsia="Times New Roman" w:hAnsi="Calibri" w:cs="Times New Roman"/>
      <w:lang w:eastAsia="ru-RU"/>
    </w:rPr>
  </w:style>
  <w:style w:type="paragraph" w:styleId="af0">
    <w:name w:val="Body Text"/>
    <w:basedOn w:val="a"/>
    <w:link w:val="af1"/>
    <w:uiPriority w:val="99"/>
    <w:unhideWhenUsed/>
    <w:rsid w:val="00831F1C"/>
    <w:pPr>
      <w:spacing w:after="120"/>
    </w:pPr>
  </w:style>
  <w:style w:type="character" w:customStyle="1" w:styleId="af1">
    <w:name w:val="Основной текст Знак"/>
    <w:basedOn w:val="a0"/>
    <w:link w:val="af0"/>
    <w:uiPriority w:val="99"/>
    <w:rsid w:val="00831F1C"/>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A45641"/>
    <w:rPr>
      <w:rFonts w:ascii="Tahoma" w:hAnsi="Tahoma" w:cs="Tahoma"/>
      <w:sz w:val="16"/>
      <w:szCs w:val="16"/>
    </w:rPr>
  </w:style>
  <w:style w:type="character" w:customStyle="1" w:styleId="af3">
    <w:name w:val="Текст выноски Знак"/>
    <w:basedOn w:val="a0"/>
    <w:link w:val="af2"/>
    <w:uiPriority w:val="99"/>
    <w:semiHidden/>
    <w:rsid w:val="00A45641"/>
    <w:rPr>
      <w:rFonts w:ascii="Tahoma" w:eastAsia="Times New Roman" w:hAnsi="Tahoma" w:cs="Tahoma"/>
      <w:sz w:val="16"/>
      <w:szCs w:val="16"/>
      <w:lang w:eastAsia="ru-RU"/>
    </w:rPr>
  </w:style>
  <w:style w:type="paragraph" w:styleId="af4">
    <w:name w:val="Revision"/>
    <w:hidden/>
    <w:uiPriority w:val="99"/>
    <w:semiHidden/>
    <w:rsid w:val="00BE2E1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2240">
      <w:bodyDiv w:val="1"/>
      <w:marLeft w:val="0"/>
      <w:marRight w:val="0"/>
      <w:marTop w:val="0"/>
      <w:marBottom w:val="0"/>
      <w:divBdr>
        <w:top w:val="none" w:sz="0" w:space="0" w:color="auto"/>
        <w:left w:val="none" w:sz="0" w:space="0" w:color="auto"/>
        <w:bottom w:val="none" w:sz="0" w:space="0" w:color="auto"/>
        <w:right w:val="none" w:sz="0" w:space="0" w:color="auto"/>
      </w:divBdr>
    </w:div>
    <w:div w:id="181287970">
      <w:bodyDiv w:val="1"/>
      <w:marLeft w:val="0"/>
      <w:marRight w:val="0"/>
      <w:marTop w:val="0"/>
      <w:marBottom w:val="0"/>
      <w:divBdr>
        <w:top w:val="none" w:sz="0" w:space="0" w:color="auto"/>
        <w:left w:val="none" w:sz="0" w:space="0" w:color="auto"/>
        <w:bottom w:val="none" w:sz="0" w:space="0" w:color="auto"/>
        <w:right w:val="none" w:sz="0" w:space="0" w:color="auto"/>
      </w:divBdr>
    </w:div>
    <w:div w:id="186142348">
      <w:bodyDiv w:val="1"/>
      <w:marLeft w:val="0"/>
      <w:marRight w:val="0"/>
      <w:marTop w:val="0"/>
      <w:marBottom w:val="0"/>
      <w:divBdr>
        <w:top w:val="none" w:sz="0" w:space="0" w:color="auto"/>
        <w:left w:val="none" w:sz="0" w:space="0" w:color="auto"/>
        <w:bottom w:val="none" w:sz="0" w:space="0" w:color="auto"/>
        <w:right w:val="none" w:sz="0" w:space="0" w:color="auto"/>
      </w:divBdr>
    </w:div>
    <w:div w:id="384793683">
      <w:bodyDiv w:val="1"/>
      <w:marLeft w:val="0"/>
      <w:marRight w:val="0"/>
      <w:marTop w:val="0"/>
      <w:marBottom w:val="0"/>
      <w:divBdr>
        <w:top w:val="none" w:sz="0" w:space="0" w:color="auto"/>
        <w:left w:val="none" w:sz="0" w:space="0" w:color="auto"/>
        <w:bottom w:val="none" w:sz="0" w:space="0" w:color="auto"/>
        <w:right w:val="none" w:sz="0" w:space="0" w:color="auto"/>
      </w:divBdr>
      <w:divsChild>
        <w:div w:id="428743999">
          <w:marLeft w:val="0"/>
          <w:marRight w:val="0"/>
          <w:marTop w:val="0"/>
          <w:marBottom w:val="0"/>
          <w:divBdr>
            <w:top w:val="none" w:sz="0" w:space="0" w:color="auto"/>
            <w:left w:val="none" w:sz="0" w:space="0" w:color="auto"/>
            <w:bottom w:val="none" w:sz="0" w:space="0" w:color="auto"/>
            <w:right w:val="none" w:sz="0" w:space="0" w:color="auto"/>
          </w:divBdr>
        </w:div>
      </w:divsChild>
    </w:div>
    <w:div w:id="411001631">
      <w:bodyDiv w:val="1"/>
      <w:marLeft w:val="0"/>
      <w:marRight w:val="0"/>
      <w:marTop w:val="0"/>
      <w:marBottom w:val="0"/>
      <w:divBdr>
        <w:top w:val="none" w:sz="0" w:space="0" w:color="auto"/>
        <w:left w:val="none" w:sz="0" w:space="0" w:color="auto"/>
        <w:bottom w:val="none" w:sz="0" w:space="0" w:color="auto"/>
        <w:right w:val="none" w:sz="0" w:space="0" w:color="auto"/>
      </w:divBdr>
    </w:div>
    <w:div w:id="642319292">
      <w:bodyDiv w:val="1"/>
      <w:marLeft w:val="0"/>
      <w:marRight w:val="0"/>
      <w:marTop w:val="0"/>
      <w:marBottom w:val="0"/>
      <w:divBdr>
        <w:top w:val="none" w:sz="0" w:space="0" w:color="auto"/>
        <w:left w:val="none" w:sz="0" w:space="0" w:color="auto"/>
        <w:bottom w:val="none" w:sz="0" w:space="0" w:color="auto"/>
        <w:right w:val="none" w:sz="0" w:space="0" w:color="auto"/>
      </w:divBdr>
    </w:div>
    <w:div w:id="1000111975">
      <w:bodyDiv w:val="1"/>
      <w:marLeft w:val="0"/>
      <w:marRight w:val="0"/>
      <w:marTop w:val="0"/>
      <w:marBottom w:val="0"/>
      <w:divBdr>
        <w:top w:val="none" w:sz="0" w:space="0" w:color="auto"/>
        <w:left w:val="none" w:sz="0" w:space="0" w:color="auto"/>
        <w:bottom w:val="none" w:sz="0" w:space="0" w:color="auto"/>
        <w:right w:val="none" w:sz="0" w:space="0" w:color="auto"/>
      </w:divBdr>
    </w:div>
    <w:div w:id="1269432475">
      <w:bodyDiv w:val="1"/>
      <w:marLeft w:val="0"/>
      <w:marRight w:val="0"/>
      <w:marTop w:val="0"/>
      <w:marBottom w:val="0"/>
      <w:divBdr>
        <w:top w:val="none" w:sz="0" w:space="0" w:color="auto"/>
        <w:left w:val="none" w:sz="0" w:space="0" w:color="auto"/>
        <w:bottom w:val="none" w:sz="0" w:space="0" w:color="auto"/>
        <w:right w:val="none" w:sz="0" w:space="0" w:color="auto"/>
      </w:divBdr>
    </w:div>
    <w:div w:id="1445229931">
      <w:bodyDiv w:val="1"/>
      <w:marLeft w:val="0"/>
      <w:marRight w:val="0"/>
      <w:marTop w:val="0"/>
      <w:marBottom w:val="0"/>
      <w:divBdr>
        <w:top w:val="none" w:sz="0" w:space="0" w:color="auto"/>
        <w:left w:val="none" w:sz="0" w:space="0" w:color="auto"/>
        <w:bottom w:val="none" w:sz="0" w:space="0" w:color="auto"/>
        <w:right w:val="none" w:sz="0" w:space="0" w:color="auto"/>
      </w:divBdr>
    </w:div>
    <w:div w:id="1697005219">
      <w:bodyDiv w:val="1"/>
      <w:marLeft w:val="0"/>
      <w:marRight w:val="0"/>
      <w:marTop w:val="0"/>
      <w:marBottom w:val="0"/>
      <w:divBdr>
        <w:top w:val="none" w:sz="0" w:space="0" w:color="auto"/>
        <w:left w:val="none" w:sz="0" w:space="0" w:color="auto"/>
        <w:bottom w:val="none" w:sz="0" w:space="0" w:color="auto"/>
        <w:right w:val="none" w:sz="0" w:space="0" w:color="auto"/>
      </w:divBdr>
    </w:div>
    <w:div w:id="1708945283">
      <w:bodyDiv w:val="1"/>
      <w:marLeft w:val="0"/>
      <w:marRight w:val="0"/>
      <w:marTop w:val="0"/>
      <w:marBottom w:val="0"/>
      <w:divBdr>
        <w:top w:val="none" w:sz="0" w:space="0" w:color="auto"/>
        <w:left w:val="none" w:sz="0" w:space="0" w:color="auto"/>
        <w:bottom w:val="none" w:sz="0" w:space="0" w:color="auto"/>
        <w:right w:val="none" w:sz="0" w:space="0" w:color="auto"/>
      </w:divBdr>
    </w:div>
    <w:div w:id="1931426451">
      <w:bodyDiv w:val="1"/>
      <w:marLeft w:val="0"/>
      <w:marRight w:val="0"/>
      <w:marTop w:val="0"/>
      <w:marBottom w:val="0"/>
      <w:divBdr>
        <w:top w:val="none" w:sz="0" w:space="0" w:color="auto"/>
        <w:left w:val="none" w:sz="0" w:space="0" w:color="auto"/>
        <w:bottom w:val="none" w:sz="0" w:space="0" w:color="auto"/>
        <w:right w:val="none" w:sz="0" w:space="0" w:color="auto"/>
      </w:divBdr>
    </w:div>
    <w:div w:id="2060978617">
      <w:bodyDiv w:val="1"/>
      <w:marLeft w:val="0"/>
      <w:marRight w:val="0"/>
      <w:marTop w:val="0"/>
      <w:marBottom w:val="0"/>
      <w:divBdr>
        <w:top w:val="none" w:sz="0" w:space="0" w:color="auto"/>
        <w:left w:val="none" w:sz="0" w:space="0" w:color="auto"/>
        <w:bottom w:val="none" w:sz="0" w:space="0" w:color="auto"/>
        <w:right w:val="none" w:sz="0" w:space="0" w:color="auto"/>
      </w:divBdr>
    </w:div>
    <w:div w:id="2101950303">
      <w:bodyDiv w:val="1"/>
      <w:marLeft w:val="0"/>
      <w:marRight w:val="0"/>
      <w:marTop w:val="0"/>
      <w:marBottom w:val="0"/>
      <w:divBdr>
        <w:top w:val="none" w:sz="0" w:space="0" w:color="auto"/>
        <w:left w:val="none" w:sz="0" w:space="0" w:color="auto"/>
        <w:bottom w:val="none" w:sz="0" w:space="0" w:color="auto"/>
        <w:right w:val="none" w:sz="0" w:space="0" w:color="auto"/>
      </w:divBdr>
    </w:div>
    <w:div w:id="21252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rp-univ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mo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pomos.ru/" TargetMode="External"/><Relationship Id="rId4" Type="http://schemas.microsoft.com/office/2007/relationships/stylesWithEffects" Target="stylesWithEffects.xml"/><Relationship Id="rId9" Type="http://schemas.openxmlformats.org/officeDocument/2006/relationships/hyperlink" Target="http://www.dpomos.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FCA1F-34EA-4FFA-8075-2752E62B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sokolovaev</dc:creator>
  <cp:lastModifiedBy>Наталия Сергеевна Савина</cp:lastModifiedBy>
  <cp:revision>7</cp:revision>
  <cp:lastPrinted>2020-11-17T06:20:00Z</cp:lastPrinted>
  <dcterms:created xsi:type="dcterms:W3CDTF">2022-09-06T11:58:00Z</dcterms:created>
  <dcterms:modified xsi:type="dcterms:W3CDTF">2022-09-07T08:57:00Z</dcterms:modified>
</cp:coreProperties>
</file>