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49" w:rsidRPr="00656B58" w:rsidRDefault="003A5649" w:rsidP="003A5649">
      <w:pPr>
        <w:spacing w:after="0" w:line="240" w:lineRule="auto"/>
        <w:jc w:val="center"/>
        <w:outlineLvl w:val="0"/>
        <w:rPr>
          <w:rFonts w:ascii="Times New Roman" w:hAnsi="Times New Roman"/>
          <w:caps/>
          <w:kern w:val="36"/>
          <w:sz w:val="28"/>
          <w:szCs w:val="28"/>
        </w:rPr>
      </w:pPr>
      <w:r w:rsidRPr="00656B58">
        <w:rPr>
          <w:rFonts w:ascii="Times New Roman" w:hAnsi="Times New Roman"/>
          <w:caps/>
          <w:kern w:val="36"/>
          <w:sz w:val="28"/>
          <w:szCs w:val="28"/>
        </w:rPr>
        <w:t>Департамент образования города Москвы</w:t>
      </w:r>
    </w:p>
    <w:p w:rsidR="003A5649" w:rsidRPr="00656B58" w:rsidRDefault="003A5649" w:rsidP="003A5649">
      <w:pPr>
        <w:widowControl w:val="0"/>
        <w:spacing w:after="0" w:line="240" w:lineRule="auto"/>
        <w:ind w:firstLine="180"/>
        <w:jc w:val="center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ГБОУ "ГОРОДСКОЙ ОРГАНИЗАЦИОННО-МЕТОДИЧЕСКИЙ ЦЕНТР</w:t>
      </w:r>
    </w:p>
    <w:p w:rsidR="003A5649" w:rsidRPr="00656B58" w:rsidRDefault="003A5649" w:rsidP="003A5649">
      <w:pPr>
        <w:widowControl w:val="0"/>
        <w:spacing w:after="0" w:line="240" w:lineRule="auto"/>
        <w:ind w:firstLine="180"/>
        <w:jc w:val="center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«ШКОЛЬНАЯ КНИГА»</w:t>
      </w:r>
    </w:p>
    <w:p w:rsidR="003A5649" w:rsidRPr="00656B58" w:rsidRDefault="003A5649" w:rsidP="003A5649">
      <w:pPr>
        <w:widowControl w:val="0"/>
        <w:spacing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3A5649" w:rsidRPr="00656B58" w:rsidRDefault="003A5649" w:rsidP="003A5649">
      <w:pPr>
        <w:widowControl w:val="0"/>
        <w:spacing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3A5649" w:rsidRPr="00656B58" w:rsidRDefault="003A5649" w:rsidP="003A5649">
      <w:pPr>
        <w:widowControl w:val="0"/>
        <w:spacing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656B58" w:rsidRDefault="003A5649" w:rsidP="003A5649">
      <w:pPr>
        <w:widowControl w:val="0"/>
        <w:spacing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>СОГЛАСОВАНО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                                          </w:t>
      </w:r>
      <w:r w:rsidR="00935909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>УТВЕРЖДАЮ</w:t>
      </w:r>
    </w:p>
    <w:p w:rsidR="003A5649" w:rsidRPr="00656B58" w:rsidRDefault="003A5649" w:rsidP="003A5649">
      <w:pPr>
        <w:widowControl w:val="0"/>
        <w:spacing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Заместитель директора     </w:t>
      </w:r>
      <w:r w:rsidR="00BD0E9F">
        <w:rPr>
          <w:rFonts w:ascii="Times New Roman" w:hAnsi="Times New Roman" w:cs="Courier New"/>
          <w:color w:val="000000"/>
          <w:sz w:val="28"/>
          <w:szCs w:val="28"/>
        </w:rPr>
        <w:t xml:space="preserve">                               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Директор Центра</w:t>
      </w:r>
    </w:p>
    <w:p w:rsidR="003A5649" w:rsidRPr="00656B58" w:rsidRDefault="00BD0E9F" w:rsidP="003A5649">
      <w:pPr>
        <w:widowControl w:val="0"/>
        <w:spacing w:before="120" w:after="0" w:line="288" w:lineRule="auto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_______________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>Н.И.Васильева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               </w:t>
      </w:r>
      <w:r w:rsidR="00935909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________________ 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>Л.А.Родионов</w:t>
      </w: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5649" w:rsidRDefault="003A5649" w:rsidP="00935909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5909" w:rsidRDefault="00935909" w:rsidP="00935909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5909" w:rsidRDefault="00935909" w:rsidP="00935909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5909" w:rsidRPr="00935909" w:rsidRDefault="00935909" w:rsidP="009359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A5649" w:rsidRPr="00656B58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>Дополнительная профессиональная программа</w:t>
      </w:r>
    </w:p>
    <w:p w:rsidR="003A5649" w:rsidRPr="00656B58" w:rsidRDefault="003A5649" w:rsidP="003A5649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>(повышение квалификации)</w:t>
      </w:r>
    </w:p>
    <w:p w:rsidR="003A5649" w:rsidRPr="00935909" w:rsidRDefault="003A5649" w:rsidP="003A5649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935909" w:rsidRDefault="003A5649" w:rsidP="003A5649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656B58" w:rsidRDefault="00BD0E9F" w:rsidP="003A564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A5649" w:rsidRPr="00656B58">
        <w:rPr>
          <w:rFonts w:ascii="Times New Roman" w:hAnsi="Times New Roman"/>
          <w:b/>
          <w:color w:val="000000"/>
          <w:sz w:val="28"/>
          <w:szCs w:val="28"/>
        </w:rPr>
        <w:t>ОРКСЭ</w:t>
      </w:r>
      <w:r w:rsidR="003A564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3A5649" w:rsidRPr="00656B58">
        <w:rPr>
          <w:rFonts w:ascii="Times New Roman" w:hAnsi="Times New Roman"/>
          <w:b/>
          <w:color w:val="000000"/>
          <w:sz w:val="28"/>
          <w:szCs w:val="28"/>
        </w:rPr>
        <w:t xml:space="preserve"> Модуль «</w:t>
      </w:r>
      <w:r w:rsidR="003A5649" w:rsidRPr="00656B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Основы</w:t>
      </w:r>
      <w:r w:rsidR="003A56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мировых религиозных культур</w:t>
      </w:r>
      <w:r w:rsidR="003A5649">
        <w:rPr>
          <w:rFonts w:ascii="Times New Roman" w:hAnsi="Times New Roman"/>
          <w:b/>
          <w:color w:val="000000"/>
          <w:sz w:val="28"/>
          <w:szCs w:val="28"/>
        </w:rPr>
        <w:t>»:</w:t>
      </w:r>
      <w:r w:rsidR="003A5649" w:rsidRPr="00656B58">
        <w:rPr>
          <w:rFonts w:ascii="Times New Roman" w:hAnsi="Times New Roman"/>
          <w:b/>
          <w:color w:val="000000"/>
          <w:sz w:val="28"/>
          <w:szCs w:val="28"/>
        </w:rPr>
        <w:t xml:space="preserve"> содержание и методика преподавания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5649" w:rsidRPr="0093590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5649" w:rsidRDefault="003A5649" w:rsidP="0093590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5909" w:rsidRPr="00935909" w:rsidRDefault="00935909" w:rsidP="0093590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5649" w:rsidRPr="00935909" w:rsidRDefault="003A5649" w:rsidP="003A5649">
      <w:pPr>
        <w:widowControl w:val="0"/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 w:rsidRPr="00935909">
        <w:rPr>
          <w:rFonts w:ascii="Times New Roman" w:hAnsi="Times New Roman" w:cs="Courier New"/>
          <w:color w:val="000000"/>
          <w:sz w:val="28"/>
          <w:szCs w:val="28"/>
        </w:rPr>
        <w:t>Автор курса</w:t>
      </w:r>
    </w:p>
    <w:p w:rsidR="003A5649" w:rsidRPr="00656B58" w:rsidRDefault="003A5649" w:rsidP="003A5649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3A5649" w:rsidRPr="00656B58" w:rsidRDefault="003A5649" w:rsidP="003A5649">
      <w:pPr>
        <w:widowControl w:val="0"/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4"/>
          <w:szCs w:val="24"/>
        </w:rPr>
        <w:t xml:space="preserve"> </w:t>
      </w:r>
      <w:r w:rsidRPr="003B150F">
        <w:rPr>
          <w:rFonts w:ascii="Times New Roman" w:hAnsi="Times New Roman" w:cs="Courier New"/>
          <w:color w:val="000000"/>
          <w:sz w:val="28"/>
          <w:szCs w:val="28"/>
        </w:rPr>
        <w:t>Шапошникова Т.Д.,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к.п.н.,</w:t>
      </w:r>
    </w:p>
    <w:p w:rsidR="003A5649" w:rsidRPr="00656B58" w:rsidRDefault="00935909" w:rsidP="003A5649">
      <w:pPr>
        <w:widowControl w:val="0"/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ведущий научный сотрудник</w:t>
      </w:r>
    </w:p>
    <w:p w:rsidR="003A5649" w:rsidRPr="00656B58" w:rsidRDefault="00935909" w:rsidP="003A5649">
      <w:pPr>
        <w:widowControl w:val="0"/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 xml:space="preserve">Института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стратегии развития</w:t>
      </w:r>
    </w:p>
    <w:p w:rsidR="003A5649" w:rsidRPr="00935909" w:rsidRDefault="00935909" w:rsidP="00935909">
      <w:pPr>
        <w:widowControl w:val="0"/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образования РАО</w:t>
      </w:r>
    </w:p>
    <w:p w:rsidR="00935909" w:rsidRDefault="00935909" w:rsidP="003A5649">
      <w:pPr>
        <w:widowControl w:val="0"/>
        <w:shd w:val="clear" w:color="auto" w:fill="FFFFFF"/>
        <w:spacing w:before="1380" w:after="120" w:line="240" w:lineRule="auto"/>
        <w:rPr>
          <w:rFonts w:ascii="Times New Roman" w:hAnsi="Times New Roman"/>
          <w:iCs/>
          <w:sz w:val="28"/>
          <w:szCs w:val="28"/>
        </w:rPr>
      </w:pPr>
    </w:p>
    <w:p w:rsidR="00935909" w:rsidRDefault="00935909" w:rsidP="0093590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909" w:rsidRDefault="00935909" w:rsidP="0093590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65E1" w:rsidRDefault="004865E1" w:rsidP="0093590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909" w:rsidRDefault="00935909" w:rsidP="0093590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656B58">
        <w:rPr>
          <w:rFonts w:ascii="Times New Roman" w:hAnsi="Times New Roman"/>
          <w:iCs/>
          <w:sz w:val="28"/>
          <w:szCs w:val="28"/>
        </w:rPr>
        <w:t>Москва – 2015</w:t>
      </w:r>
    </w:p>
    <w:p w:rsidR="003A5649" w:rsidRPr="00656B58" w:rsidRDefault="003A5649" w:rsidP="003A5649">
      <w:pPr>
        <w:widowControl w:val="0"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656B58">
        <w:rPr>
          <w:rFonts w:ascii="Times New Roman" w:hAnsi="Times New Roman"/>
          <w:b/>
          <w:iCs/>
          <w:sz w:val="28"/>
          <w:szCs w:val="28"/>
        </w:rPr>
        <w:lastRenderedPageBreak/>
        <w:t>Раздел 1. ХАРАКТЕРИСТИКА ПРОГРАММЫ</w:t>
      </w:r>
    </w:p>
    <w:p w:rsidR="003A5649" w:rsidRPr="00656B58" w:rsidRDefault="003A5649" w:rsidP="003A5649">
      <w:pPr>
        <w:widowControl w:val="0"/>
        <w:spacing w:after="0"/>
        <w:ind w:firstLine="567"/>
        <w:jc w:val="center"/>
        <w:rPr>
          <w:rFonts w:ascii="Times New Roman" w:hAnsi="Times New Roman"/>
          <w:b/>
          <w:iCs/>
          <w:sz w:val="32"/>
          <w:szCs w:val="32"/>
        </w:rPr>
      </w:pPr>
    </w:p>
    <w:p w:rsidR="003A5649" w:rsidRPr="008B4EF3" w:rsidRDefault="003A5649" w:rsidP="008B4EF3">
      <w:pPr>
        <w:widowControl w:val="0"/>
        <w:numPr>
          <w:ilvl w:val="1"/>
          <w:numId w:val="6"/>
        </w:numPr>
        <w:tabs>
          <w:tab w:val="left" w:pos="1440"/>
        </w:tabs>
        <w:spacing w:after="0" w:line="360" w:lineRule="auto"/>
        <w:ind w:left="1145"/>
        <w:jc w:val="both"/>
        <w:rPr>
          <w:rFonts w:ascii="Times New Roman" w:hAnsi="Times New Roman"/>
          <w:sz w:val="28"/>
          <w:szCs w:val="28"/>
        </w:rPr>
      </w:pPr>
      <w:r w:rsidRPr="00656B58">
        <w:rPr>
          <w:rFonts w:ascii="Times New Roman" w:hAnsi="Times New Roman"/>
          <w:b/>
          <w:bCs/>
          <w:sz w:val="28"/>
          <w:szCs w:val="28"/>
        </w:rPr>
        <w:t>Цель реализации программы:</w:t>
      </w:r>
      <w:r w:rsidRPr="00656B58">
        <w:rPr>
          <w:rFonts w:ascii="Times New Roman" w:hAnsi="Times New Roman"/>
          <w:sz w:val="28"/>
          <w:szCs w:val="28"/>
        </w:rPr>
        <w:t xml:space="preserve"> совершенствование</w:t>
      </w:r>
      <w:r w:rsidRPr="00656B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6B58">
        <w:rPr>
          <w:rFonts w:ascii="Times New Roman" w:hAnsi="Times New Roman"/>
          <w:bCs/>
          <w:sz w:val="28"/>
          <w:szCs w:val="28"/>
        </w:rPr>
        <w:t xml:space="preserve">у учителей начальной школы </w:t>
      </w:r>
      <w:r w:rsidRPr="00656B58">
        <w:rPr>
          <w:rFonts w:ascii="Times New Roman" w:hAnsi="Times New Roman"/>
          <w:sz w:val="28"/>
          <w:szCs w:val="28"/>
        </w:rPr>
        <w:t>профессиональных компетенций,</w:t>
      </w:r>
      <w:r w:rsidRPr="00656B58">
        <w:rPr>
          <w:rFonts w:ascii="Times New Roman" w:hAnsi="Times New Roman"/>
          <w:sz w:val="23"/>
          <w:szCs w:val="20"/>
        </w:rPr>
        <w:t xml:space="preserve"> </w:t>
      </w:r>
      <w:r w:rsidRPr="00656B58">
        <w:rPr>
          <w:rFonts w:ascii="Times New Roman" w:hAnsi="Times New Roman"/>
          <w:sz w:val="28"/>
          <w:szCs w:val="28"/>
        </w:rPr>
        <w:t xml:space="preserve">обеспечивающих  преподавание курса «Основы религиозных культур и светской этики» в культурологическом контексте. </w:t>
      </w:r>
    </w:p>
    <w:p w:rsidR="00BD0E9F" w:rsidRPr="00656B58" w:rsidRDefault="003A5649" w:rsidP="008B4EF3">
      <w:pPr>
        <w:widowControl w:val="0"/>
        <w:spacing w:after="12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56B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Совершенствуемые/новые компетенции</w:t>
      </w:r>
    </w:p>
    <w:tbl>
      <w:tblPr>
        <w:tblW w:w="8930" w:type="dxa"/>
        <w:tblInd w:w="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4961"/>
        <w:gridCol w:w="992"/>
        <w:gridCol w:w="993"/>
        <w:gridCol w:w="1417"/>
      </w:tblGrid>
      <w:tr w:rsidR="003A5649" w:rsidRPr="00656B58" w:rsidTr="00BD0E9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Направление подготовки </w:t>
            </w: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050100 Педагогическое образование </w:t>
            </w: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Код компетенции</w:t>
            </w:r>
          </w:p>
        </w:tc>
      </w:tr>
      <w:tr w:rsidR="003A5649" w:rsidRPr="00656B58" w:rsidTr="00BD0E9F">
        <w:trPr>
          <w:trHeight w:val="16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3A5649" w:rsidRPr="00656B58" w:rsidTr="00BD0E9F">
        <w:trPr>
          <w:trHeight w:val="1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6"/>
              <w:rPr>
                <w:rFonts w:ascii="Times New Roman" w:hAnsi="Times New Roman"/>
                <w:bCs/>
                <w:i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применять современные методики и технологии, методы диагностирования достижений обучающихся для обеспечения качества учебно-воспитательного процесса.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5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Способность формировать образовательную среду и использовать свои способности в реализации задач инновационной образовательной политики.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ПК-2</w:t>
            </w:r>
          </w:p>
        </w:tc>
      </w:tr>
      <w:tr w:rsidR="003A5649" w:rsidRPr="00656B58" w:rsidTr="00BD0E9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Способность изучать и формировать культурные потребности и повышать культурно-образовательный уровень различных групп населения</w:t>
            </w:r>
            <w:r w:rsidR="00074B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ПК-17</w:t>
            </w:r>
          </w:p>
        </w:tc>
      </w:tr>
      <w:tr w:rsidR="003A5649" w:rsidRPr="00656B58" w:rsidTr="00BD0E9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622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Способность выявлять и использовать возможности региональной культурной образовательной среды для организации культурно-просветительской деятельности</w:t>
            </w:r>
            <w:r w:rsidR="00074B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5649" w:rsidRPr="00656B58" w:rsidRDefault="003A5649" w:rsidP="003A5649">
      <w:pPr>
        <w:widowControl w:val="0"/>
        <w:spacing w:before="120" w:after="120" w:line="240" w:lineRule="auto"/>
        <w:jc w:val="center"/>
        <w:rPr>
          <w:rFonts w:ascii="Times New Roman" w:eastAsia="Calibri" w:hAnsi="Times New Roman"/>
          <w:b/>
          <w:spacing w:val="1"/>
          <w:sz w:val="28"/>
          <w:szCs w:val="28"/>
          <w:lang w:eastAsia="en-US"/>
        </w:rPr>
      </w:pPr>
    </w:p>
    <w:p w:rsidR="003A5649" w:rsidRPr="00656B58" w:rsidRDefault="003A5649" w:rsidP="003A5649">
      <w:pPr>
        <w:widowControl w:val="0"/>
        <w:numPr>
          <w:ilvl w:val="1"/>
          <w:numId w:val="6"/>
        </w:numPr>
        <w:tabs>
          <w:tab w:val="left" w:pos="284"/>
          <w:tab w:val="left" w:pos="426"/>
        </w:tabs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656B58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3A5649" w:rsidRPr="00656B58" w:rsidRDefault="003A5649" w:rsidP="003A5649">
      <w:pPr>
        <w:widowControl w:val="0"/>
        <w:spacing w:before="120" w:after="120" w:line="240" w:lineRule="auto"/>
        <w:rPr>
          <w:rFonts w:ascii="Times New Roman" w:eastAsia="Calibri" w:hAnsi="Times New Roman"/>
          <w:b/>
          <w:spacing w:val="1"/>
          <w:sz w:val="28"/>
          <w:szCs w:val="28"/>
          <w:lang w:eastAsia="en-US"/>
        </w:rPr>
      </w:pPr>
    </w:p>
    <w:tbl>
      <w:tblPr>
        <w:tblW w:w="8837" w:type="dxa"/>
        <w:jc w:val="center"/>
        <w:tblInd w:w="28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4197"/>
        <w:gridCol w:w="974"/>
        <w:gridCol w:w="18"/>
        <w:gridCol w:w="1258"/>
        <w:gridCol w:w="1823"/>
      </w:tblGrid>
      <w:tr w:rsidR="003A5649" w:rsidRPr="00656B58" w:rsidTr="00BD0E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4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подготовки</w:t>
            </w:r>
          </w:p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050100 Педагогическое образование,</w:t>
            </w:r>
          </w:p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Код компетенции</w:t>
            </w:r>
          </w:p>
        </w:tc>
      </w:tr>
      <w:tr w:rsidR="003A5649" w:rsidRPr="00656B58" w:rsidTr="00BD0E9F">
        <w:trPr>
          <w:trHeight w:val="165"/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Бакалавриат </w:t>
            </w:r>
            <w:r w:rsidRPr="00656B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050100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Магистратура </w:t>
            </w:r>
            <w:r w:rsidRPr="00656B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44.04.01</w:t>
            </w:r>
          </w:p>
        </w:tc>
      </w:tr>
      <w:tr w:rsidR="003A5649" w:rsidRPr="00656B58" w:rsidTr="00BD0E9F">
        <w:trPr>
          <w:trHeight w:val="165"/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BD0E9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5649" w:rsidRPr="00656B58" w:rsidTr="00BD0E9F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BD0E9F" w:rsidRDefault="003A5649" w:rsidP="00BD0E9F">
            <w:pPr>
              <w:widowControl w:val="0"/>
              <w:spacing w:after="0" w:line="240" w:lineRule="auto"/>
              <w:ind w:left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образовательные парадигмы и методологические подходы.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ПК-2</w:t>
            </w:r>
          </w:p>
        </w:tc>
      </w:tr>
      <w:tr w:rsidR="003A5649" w:rsidRPr="00656B58" w:rsidTr="00BD0E9F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6"/>
              <w:rPr>
                <w:rFonts w:ascii="Times New Roman" w:hAnsi="Times New Roman"/>
                <w:bCs/>
                <w:i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 педагога с различными субъектами педагогического процесса.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tabs>
                <w:tab w:val="left" w:pos="-1440"/>
                <w:tab w:val="left" w:pos="37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A5649" w:rsidRPr="00656B58" w:rsidTr="00BD0E9F">
        <w:trPr>
          <w:trHeight w:val="165"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3A5649" w:rsidRPr="00656B58" w:rsidTr="00BD0E9F">
        <w:trPr>
          <w:trHeight w:val="368"/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BD0E9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5649" w:rsidRPr="00656B58" w:rsidTr="00BD0E9F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Анализировать мировоззренческие, социально и личностно значимые философские проблемы</w:t>
            </w:r>
            <w:r w:rsidR="00074BA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ПК-17</w:t>
            </w:r>
          </w:p>
        </w:tc>
      </w:tr>
      <w:tr w:rsidR="003A5649" w:rsidRPr="00656B58" w:rsidTr="00BD0E9F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49" w:rsidRPr="00656B58" w:rsidRDefault="003A5649" w:rsidP="007F1650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Использовать возможности социокультурные особенности среды для реализации учебного процесса</w:t>
            </w:r>
            <w:r w:rsidR="00074BAB">
              <w:rPr>
                <w:rFonts w:ascii="Times New Roman" w:hAnsi="Times New Roman"/>
                <w:sz w:val="24"/>
                <w:szCs w:val="24"/>
              </w:rPr>
              <w:t>.</w:t>
            </w:r>
            <w:r w:rsidRPr="00656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5649" w:rsidRPr="00656B58" w:rsidRDefault="003A5649" w:rsidP="007F1650">
            <w:pPr>
              <w:widowControl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5649" w:rsidRPr="00656B58" w:rsidRDefault="003A5649" w:rsidP="003A5649">
      <w:pPr>
        <w:widowControl w:val="0"/>
        <w:spacing w:after="0" w:line="240" w:lineRule="auto"/>
        <w:ind w:firstLine="851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A5649" w:rsidRPr="00656B58" w:rsidRDefault="003A5649" w:rsidP="008B4EF3">
      <w:pPr>
        <w:widowControl w:val="0"/>
        <w:spacing w:after="0" w:line="360" w:lineRule="auto"/>
        <w:ind w:left="360"/>
        <w:jc w:val="both"/>
        <w:rPr>
          <w:rFonts w:ascii="Times New Roman" w:eastAsia="MS Mincho" w:hAnsi="Times New Roman"/>
          <w:color w:val="000000"/>
          <w:sz w:val="28"/>
          <w:szCs w:val="28"/>
        </w:rPr>
      </w:pPr>
      <w:r w:rsidRPr="00656B58">
        <w:rPr>
          <w:rFonts w:ascii="Times New Roman" w:hAnsi="Times New Roman"/>
          <w:b/>
          <w:color w:val="000000"/>
          <w:sz w:val="28"/>
          <w:szCs w:val="28"/>
        </w:rPr>
        <w:t>1.3. Категория обучающихся</w:t>
      </w:r>
      <w:r w:rsidR="008B4EF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56B58">
        <w:rPr>
          <w:rFonts w:ascii="Times New Roman" w:hAnsi="Times New Roman"/>
          <w:color w:val="000000"/>
          <w:sz w:val="28"/>
          <w:szCs w:val="28"/>
        </w:rPr>
        <w:t>педагоги образовательных учреждений (начальная школа)</w:t>
      </w:r>
    </w:p>
    <w:p w:rsidR="003A5649" w:rsidRPr="00656B58" w:rsidRDefault="003A5649" w:rsidP="008B4EF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56B58">
        <w:rPr>
          <w:rFonts w:ascii="Times New Roman" w:hAnsi="Times New Roman"/>
          <w:b/>
          <w:sz w:val="28"/>
          <w:szCs w:val="28"/>
        </w:rPr>
        <w:t>1.4. Форма обучения</w:t>
      </w:r>
      <w:r w:rsidR="008B4EF3">
        <w:rPr>
          <w:rFonts w:ascii="Times New Roman" w:hAnsi="Times New Roman"/>
          <w:b/>
          <w:sz w:val="28"/>
          <w:szCs w:val="28"/>
        </w:rPr>
        <w:t>:</w:t>
      </w:r>
      <w:r w:rsidRPr="00656B58">
        <w:rPr>
          <w:rFonts w:ascii="Times New Roman" w:hAnsi="Times New Roman"/>
          <w:b/>
          <w:sz w:val="28"/>
          <w:szCs w:val="28"/>
        </w:rPr>
        <w:t xml:space="preserve"> </w:t>
      </w:r>
      <w:r w:rsidR="008B4EF3">
        <w:rPr>
          <w:rFonts w:ascii="Times New Roman" w:hAnsi="Times New Roman"/>
          <w:b/>
          <w:sz w:val="28"/>
          <w:szCs w:val="28"/>
        </w:rPr>
        <w:t xml:space="preserve"> </w:t>
      </w:r>
      <w:r w:rsidRPr="00656B58">
        <w:rPr>
          <w:rFonts w:ascii="Times New Roman" w:hAnsi="Times New Roman"/>
          <w:sz w:val="28"/>
          <w:szCs w:val="28"/>
        </w:rPr>
        <w:t xml:space="preserve">очно-заочная </w:t>
      </w:r>
    </w:p>
    <w:p w:rsidR="003A5649" w:rsidRPr="00656B58" w:rsidRDefault="003A5649" w:rsidP="008B4EF3">
      <w:pPr>
        <w:tabs>
          <w:tab w:val="left" w:pos="36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56B58">
        <w:rPr>
          <w:rFonts w:ascii="Times New Roman" w:hAnsi="Times New Roman"/>
          <w:b/>
          <w:sz w:val="28"/>
          <w:szCs w:val="28"/>
        </w:rPr>
        <w:t xml:space="preserve">1.5. Срок освоения программы: </w:t>
      </w:r>
      <w:r w:rsidRPr="00BD0E9F">
        <w:rPr>
          <w:rFonts w:ascii="Times New Roman" w:hAnsi="Times New Roman"/>
          <w:sz w:val="28"/>
          <w:szCs w:val="28"/>
        </w:rPr>
        <w:t>18 часов</w:t>
      </w:r>
    </w:p>
    <w:p w:rsidR="003A5649" w:rsidRPr="00656B58" w:rsidRDefault="003A5649" w:rsidP="00935909">
      <w:pPr>
        <w:tabs>
          <w:tab w:val="left" w:pos="36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spacing w:after="0"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5649" w:rsidRPr="00935909" w:rsidRDefault="003A5649" w:rsidP="00935909">
      <w:pPr>
        <w:pStyle w:val="Default"/>
        <w:spacing w:line="360" w:lineRule="auto"/>
        <w:rPr>
          <w:b/>
          <w:bCs/>
          <w:sz w:val="28"/>
          <w:szCs w:val="28"/>
        </w:rPr>
      </w:pPr>
      <w:r w:rsidRPr="00656B58">
        <w:rPr>
          <w:b/>
          <w:bCs/>
          <w:sz w:val="28"/>
          <w:szCs w:val="28"/>
        </w:rPr>
        <w:t xml:space="preserve">            </w:t>
      </w:r>
    </w:p>
    <w:p w:rsidR="003A5649" w:rsidRPr="00656B58" w:rsidRDefault="003A5649" w:rsidP="0093590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6B58">
        <w:rPr>
          <w:rFonts w:ascii="Times New Roman" w:hAnsi="Times New Roman"/>
          <w:b/>
          <w:sz w:val="28"/>
          <w:szCs w:val="28"/>
        </w:rPr>
        <w:t>Раздел 2. СОДЕРЖАНИЕ ПРОГРАММЫ</w:t>
      </w:r>
    </w:p>
    <w:p w:rsidR="003A5649" w:rsidRPr="00656B58" w:rsidRDefault="003A5649" w:rsidP="003A5649">
      <w:pPr>
        <w:widowControl w:val="0"/>
        <w:spacing w:after="0"/>
        <w:ind w:left="142"/>
        <w:rPr>
          <w:rFonts w:ascii="Times New Roman" w:hAnsi="Times New Roman"/>
          <w:b/>
          <w:sz w:val="28"/>
          <w:szCs w:val="28"/>
        </w:rPr>
      </w:pPr>
    </w:p>
    <w:p w:rsidR="003A5649" w:rsidRPr="00656B58" w:rsidRDefault="003A5649" w:rsidP="003A5649">
      <w:pPr>
        <w:widowControl w:val="0"/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656B58">
        <w:rPr>
          <w:rFonts w:ascii="Times New Roman" w:hAnsi="Times New Roman"/>
          <w:b/>
          <w:sz w:val="28"/>
          <w:szCs w:val="28"/>
        </w:rPr>
        <w:t>2.1. Учебный (тематический) план</w:t>
      </w:r>
    </w:p>
    <w:p w:rsidR="003A5649" w:rsidRPr="00656B58" w:rsidRDefault="003A5649" w:rsidP="003A5649">
      <w:pPr>
        <w:widowControl w:val="0"/>
        <w:spacing w:after="0"/>
        <w:ind w:left="142"/>
        <w:rPr>
          <w:rFonts w:ascii="Times New Roman" w:hAnsi="Times New Roman"/>
          <w:b/>
          <w:sz w:val="28"/>
          <w:szCs w:val="28"/>
        </w:rPr>
      </w:pPr>
    </w:p>
    <w:tbl>
      <w:tblPr>
        <w:tblW w:w="93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7"/>
        <w:gridCol w:w="851"/>
        <w:gridCol w:w="1134"/>
        <w:gridCol w:w="1417"/>
        <w:gridCol w:w="1524"/>
      </w:tblGrid>
      <w:tr w:rsidR="003A5649" w:rsidRPr="00656B58" w:rsidTr="00BD0E9F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(модулей)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vMerge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Интер-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активные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524" w:type="dxa"/>
            <w:vMerge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649" w:rsidRPr="00656B58" w:rsidTr="00BD0E9F">
        <w:trPr>
          <w:trHeight w:val="1504"/>
        </w:trPr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04047" w:rsidRPr="00004047" w:rsidRDefault="003A5649" w:rsidP="008B4EF3">
            <w:pPr>
              <w:spacing w:after="0" w:line="240" w:lineRule="auto"/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</w:pPr>
            <w:r w:rsidRPr="004551F1">
              <w:rPr>
                <w:rFonts w:ascii="Times New Roman" w:hAnsi="Times New Roman"/>
                <w:sz w:val="24"/>
                <w:szCs w:val="24"/>
              </w:rPr>
              <w:t>Нормативно-правовая основа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введения </w:t>
            </w:r>
            <w:r w:rsidRPr="004551F1">
              <w:rPr>
                <w:rFonts w:ascii="Times New Roman" w:hAnsi="Times New Roman"/>
                <w:sz w:val="24"/>
                <w:szCs w:val="24"/>
              </w:rPr>
              <w:t xml:space="preserve"> ОРКСЭ.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047" w:rsidRPr="00004047">
              <w:rPr>
                <w:rFonts w:ascii="Times New Roman" w:hAnsi="Times New Roman"/>
                <w:sz w:val="24"/>
                <w:szCs w:val="24"/>
              </w:rPr>
              <w:t xml:space="preserve">Предметная область «духовно-нравственная культура» в Стандартах </w:t>
            </w:r>
            <w:r w:rsidR="00004047">
              <w:rPr>
                <w:rFonts w:ascii="Times New Roman" w:hAnsi="Times New Roman"/>
                <w:sz w:val="24"/>
                <w:szCs w:val="24"/>
              </w:rPr>
              <w:t xml:space="preserve"> второго поколения.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BD0E9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3A5649" w:rsidRPr="00656B58" w:rsidRDefault="003A5649" w:rsidP="008B4EF3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 xml:space="preserve">Светское образование и светская школа. </w:t>
            </w:r>
            <w:r w:rsidRPr="00656B58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Предметы религиов</w:t>
            </w:r>
            <w:r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едческого цикла в школьном образовании</w:t>
            </w:r>
            <w:r w:rsidRPr="00656B58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A5649" w:rsidRPr="00BD0E9F" w:rsidRDefault="003A5649" w:rsidP="00BF5D77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656B58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ерж</w:t>
            </w:r>
            <w:r w:rsidR="00025D7A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ание модуля «Основы  мировых религиозных культур»: культурологический подход</w:t>
            </w:r>
            <w:r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.</w:t>
            </w:r>
            <w:r w:rsidR="00BD0E9F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</w:t>
            </w:r>
            <w:r w:rsidRPr="00656B58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Сравнительный анал</w:t>
            </w:r>
            <w:r w:rsidR="00025D7A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из  </w:t>
            </w:r>
            <w:r w:rsidR="00BF5D7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учебников </w:t>
            </w:r>
            <w:r w:rsidR="00025D7A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«Основ</w:t>
            </w:r>
            <w:r w:rsidR="00BF5D7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ы</w:t>
            </w:r>
            <w:r w:rsidR="00025D7A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мировых религиозных  культур»</w:t>
            </w:r>
            <w:r w:rsidR="003348B2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</w:t>
            </w:r>
            <w:r w:rsidR="00025D7A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(учебно-методические комплексы</w:t>
            </w:r>
            <w:r w:rsidRPr="00656B58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 издательств  «Просвещение» и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«Дрофа»</w:t>
            </w:r>
            <w:r w:rsidR="00025D7A" w:rsidRPr="00BF5D77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)</w:t>
            </w:r>
            <w:r w:rsidR="00BD0E9F" w:rsidRPr="00BF5D77">
              <w:rPr>
                <w:rFonts w:ascii="Times New Roman" w:hAnsi="Times New Roman" w:cs="Courier New"/>
                <w:bCs/>
                <w:color w:val="000000"/>
                <w:sz w:val="24"/>
                <w:szCs w:val="24"/>
              </w:rPr>
              <w:t>.</w:t>
            </w:r>
            <w:r w:rsidRPr="00656B58">
              <w:rPr>
                <w:rFonts w:ascii="Times New Roman" w:hAnsi="Times New Roman" w:cs="Courier New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348B2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5649" w:rsidRPr="00656B58" w:rsidRDefault="003348B2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BD0E9F">
        <w:trPr>
          <w:trHeight w:val="1614"/>
        </w:trPr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A5649" w:rsidRPr="00656B58" w:rsidRDefault="003A5649" w:rsidP="008B4EF3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Задачи социализации и воспитания и их решение силами модуля </w:t>
            </w:r>
            <w:r w:rsidR="003348B2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«Основы мировых религиозных культур</w:t>
            </w:r>
            <w:r w:rsidR="007F1650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» (аксеологический,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деятельностный</w:t>
            </w:r>
            <w:r w:rsidR="007F1650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, коммуникативный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 подходы)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3348B2" w:rsidRPr="00BD0E9F" w:rsidRDefault="003348B2" w:rsidP="008B4EF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модуля «Основы мировых религиозных культур»</w:t>
            </w:r>
            <w:r w:rsidR="00BD0E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 возраст</w:t>
            </w:r>
            <w:r w:rsidR="002C69DF">
              <w:rPr>
                <w:rFonts w:ascii="Times New Roman" w:hAnsi="Times New Roman"/>
                <w:sz w:val="24"/>
                <w:szCs w:val="24"/>
              </w:rPr>
              <w:t xml:space="preserve">осообразности, учет возрастных особенностей младших школьников, </w:t>
            </w:r>
            <w:r w:rsidR="004C5444">
              <w:rPr>
                <w:rFonts w:ascii="Times New Roman" w:hAnsi="Times New Roman"/>
                <w:sz w:val="24"/>
                <w:szCs w:val="24"/>
              </w:rPr>
              <w:t xml:space="preserve">ситуации </w:t>
            </w:r>
            <w:r w:rsidR="002C69DF">
              <w:rPr>
                <w:rFonts w:ascii="Times New Roman" w:hAnsi="Times New Roman"/>
                <w:sz w:val="24"/>
                <w:szCs w:val="24"/>
              </w:rPr>
              <w:t>их перехода из начальной в основную школу</w:t>
            </w:r>
            <w:r w:rsidR="007F16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348B2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5649" w:rsidRPr="00656B58" w:rsidRDefault="003348B2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3A5649" w:rsidRPr="00656B58" w:rsidRDefault="004C5444" w:rsidP="008B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урочной и внеурочной деятельности. </w:t>
            </w:r>
            <w:r w:rsidR="003A5649" w:rsidRPr="004551F1">
              <w:rPr>
                <w:rFonts w:ascii="Times New Roman" w:hAnsi="Times New Roman"/>
                <w:sz w:val="24"/>
                <w:szCs w:val="24"/>
              </w:rPr>
              <w:t>Формы и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 w:rsidR="003A5649" w:rsidRPr="004551F1">
              <w:rPr>
                <w:rFonts w:ascii="Times New Roman" w:hAnsi="Times New Roman"/>
                <w:sz w:val="24"/>
                <w:szCs w:val="24"/>
              </w:rPr>
              <w:t xml:space="preserve"> совместной работы с родителями</w:t>
            </w:r>
            <w:r w:rsidR="007F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школьников</w:t>
            </w:r>
            <w:r w:rsidR="003A5649" w:rsidRPr="0045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изучении </w:t>
            </w:r>
            <w:r w:rsidR="003A5649" w:rsidRPr="004551F1">
              <w:rPr>
                <w:rFonts w:ascii="Times New Roman" w:hAnsi="Times New Roman"/>
                <w:sz w:val="24"/>
                <w:szCs w:val="24"/>
              </w:rPr>
              <w:t xml:space="preserve"> модуля «</w:t>
            </w:r>
            <w:r w:rsidR="003348B2">
              <w:rPr>
                <w:rFonts w:ascii="Times New Roman" w:hAnsi="Times New Roman"/>
                <w:sz w:val="24"/>
                <w:szCs w:val="24"/>
              </w:rPr>
              <w:t>Основы мировых религиозных культур</w:t>
            </w:r>
            <w:r w:rsidR="003A564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49" w:rsidRPr="00656B58" w:rsidTr="008B4EF3">
        <w:trPr>
          <w:trHeight w:val="2541"/>
        </w:trPr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3A5649" w:rsidRPr="008759E0" w:rsidRDefault="007F1650" w:rsidP="008B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позиция</w:t>
            </w:r>
            <w:r w:rsidR="003A5649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, преподающего предмет ОРКСЭ, его роль</w:t>
            </w:r>
            <w:r w:rsidR="003A5649">
              <w:rPr>
                <w:rFonts w:ascii="Times New Roman" w:hAnsi="Times New Roman"/>
                <w:sz w:val="24"/>
                <w:szCs w:val="24"/>
              </w:rPr>
              <w:t xml:space="preserve"> в организации субъект-субъектных отношений всех участников образов</w:t>
            </w:r>
            <w:r>
              <w:rPr>
                <w:rFonts w:ascii="Times New Roman" w:hAnsi="Times New Roman"/>
                <w:sz w:val="24"/>
                <w:szCs w:val="24"/>
              </w:rPr>
              <w:t>ательного процесса. Предметные,</w:t>
            </w:r>
            <w:r w:rsidR="00074BAB">
              <w:rPr>
                <w:rFonts w:ascii="Times New Roman" w:hAnsi="Times New Roman"/>
                <w:sz w:val="24"/>
                <w:szCs w:val="24"/>
              </w:rPr>
              <w:t xml:space="preserve"> мета</w:t>
            </w:r>
            <w:r w:rsidR="003A5649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sz w:val="24"/>
                <w:szCs w:val="24"/>
              </w:rPr>
              <w:t>, личностные</w:t>
            </w:r>
            <w:r w:rsidR="003A5649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младших школьников.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649" w:rsidRPr="00656B58" w:rsidTr="00BD0E9F">
        <w:tc>
          <w:tcPr>
            <w:tcW w:w="56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B5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4" w:type="dxa"/>
            <w:shd w:val="clear" w:color="auto" w:fill="auto"/>
          </w:tcPr>
          <w:p w:rsidR="003A5649" w:rsidRPr="00656B58" w:rsidRDefault="003A5649" w:rsidP="007F165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5649" w:rsidRDefault="003A5649" w:rsidP="008B4EF3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3A5649" w:rsidRDefault="003A5649" w:rsidP="00BD0E9F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3A5649" w:rsidRDefault="00935909" w:rsidP="003A5649">
      <w:pPr>
        <w:widowControl w:val="0"/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2.2. Учебная </w:t>
      </w:r>
      <w:r w:rsidR="003A5649" w:rsidRPr="00656B58">
        <w:rPr>
          <w:rFonts w:ascii="Times New Roman" w:hAnsi="Times New Roman"/>
          <w:b/>
          <w:sz w:val="28"/>
          <w:szCs w:val="28"/>
        </w:rPr>
        <w:t>программа</w:t>
      </w:r>
    </w:p>
    <w:p w:rsidR="008B4EF3" w:rsidRPr="00656B58" w:rsidRDefault="008B4EF3" w:rsidP="003A5649">
      <w:pPr>
        <w:widowControl w:val="0"/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004047" w:rsidRDefault="003A5649" w:rsidP="008B4E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56B58">
        <w:rPr>
          <w:rFonts w:ascii="Times New Roman" w:hAnsi="Times New Roman"/>
          <w:b/>
          <w:sz w:val="28"/>
          <w:szCs w:val="28"/>
        </w:rPr>
        <w:t xml:space="preserve">Тема 1. </w:t>
      </w:r>
      <w:r w:rsidR="00004047" w:rsidRPr="00004047">
        <w:rPr>
          <w:rFonts w:ascii="Times New Roman" w:hAnsi="Times New Roman"/>
          <w:b/>
          <w:sz w:val="28"/>
          <w:szCs w:val="28"/>
        </w:rPr>
        <w:t xml:space="preserve">Нормативно-правовая основа для введения  </w:t>
      </w:r>
      <w:r w:rsidR="00004047">
        <w:rPr>
          <w:rFonts w:ascii="Times New Roman" w:hAnsi="Times New Roman"/>
          <w:b/>
          <w:sz w:val="28"/>
          <w:szCs w:val="28"/>
        </w:rPr>
        <w:t xml:space="preserve">предмета </w:t>
      </w:r>
      <w:r w:rsidR="00004047" w:rsidRPr="00004047">
        <w:rPr>
          <w:rFonts w:ascii="Times New Roman" w:hAnsi="Times New Roman"/>
          <w:b/>
          <w:sz w:val="28"/>
          <w:szCs w:val="28"/>
        </w:rPr>
        <w:t xml:space="preserve">ОРКСЭ. </w:t>
      </w:r>
      <w:r w:rsidR="00004047">
        <w:rPr>
          <w:rFonts w:ascii="Times New Roman" w:hAnsi="Times New Roman"/>
          <w:b/>
          <w:sz w:val="28"/>
          <w:szCs w:val="28"/>
        </w:rPr>
        <w:t>П</w:t>
      </w:r>
      <w:r w:rsidR="00004047" w:rsidRPr="00004047">
        <w:rPr>
          <w:rFonts w:ascii="Times New Roman" w:hAnsi="Times New Roman"/>
          <w:b/>
          <w:sz w:val="28"/>
          <w:szCs w:val="28"/>
        </w:rPr>
        <w:t xml:space="preserve">редметная область «духовно-нравственная культура» в Стандартах </w:t>
      </w:r>
      <w:r w:rsidR="00004047">
        <w:rPr>
          <w:rFonts w:ascii="Times New Roman" w:hAnsi="Times New Roman"/>
          <w:b/>
          <w:sz w:val="28"/>
          <w:szCs w:val="28"/>
        </w:rPr>
        <w:t xml:space="preserve"> второго поколения</w:t>
      </w:r>
      <w:r w:rsidR="00BF5D77">
        <w:rPr>
          <w:rFonts w:ascii="Times New Roman" w:hAnsi="Times New Roman"/>
          <w:b/>
          <w:sz w:val="28"/>
          <w:szCs w:val="28"/>
        </w:rPr>
        <w:t>.</w:t>
      </w:r>
      <w:r w:rsidR="00004047">
        <w:rPr>
          <w:rFonts w:ascii="Times New Roman" w:hAnsi="Times New Roman"/>
          <w:b/>
          <w:sz w:val="28"/>
          <w:szCs w:val="28"/>
        </w:rPr>
        <w:t xml:space="preserve"> </w:t>
      </w:r>
    </w:p>
    <w:p w:rsidR="008B4EF3" w:rsidRDefault="00004047" w:rsidP="0093590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>Конституции РФ</w:t>
      </w: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 о свободе совести и вероисповедания. Закон об образовании РФ.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 Стандартов второго поколения. </w:t>
      </w: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Концепция духовно-нравственного развития личности. 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>Предметная область «духовно-нравственная культура народов Росси</w:t>
      </w: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и» </w:t>
      </w:r>
      <w:r w:rsidR="00441B86"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 - </w:t>
      </w:r>
      <w:r w:rsidR="003A5649"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2 часа </w:t>
      </w:r>
      <w:r w:rsidR="008B4EF3">
        <w:rPr>
          <w:rFonts w:ascii="Times New Roman" w:hAnsi="Times New Roman" w:cs="Courier New"/>
          <w:b/>
          <w:bCs/>
          <w:color w:val="000000"/>
          <w:sz w:val="28"/>
          <w:szCs w:val="28"/>
        </w:rPr>
        <w:t>–</w:t>
      </w:r>
      <w:r w:rsidR="003A5649"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 семинар</w:t>
      </w:r>
    </w:p>
    <w:p w:rsidR="00935909" w:rsidRPr="00004047" w:rsidRDefault="00935909" w:rsidP="0093590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/>
          <w:bCs/>
          <w:color w:val="000000"/>
          <w:sz w:val="28"/>
          <w:szCs w:val="28"/>
        </w:rPr>
      </w:pP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Cs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Тема 2. </w:t>
      </w:r>
      <w:r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  </w:t>
      </w:r>
      <w:r w:rsidRPr="008759E0">
        <w:rPr>
          <w:rFonts w:ascii="Times New Roman" w:hAnsi="Times New Roman" w:cs="Courier New"/>
          <w:b/>
          <w:bCs/>
          <w:color w:val="000000"/>
          <w:sz w:val="28"/>
          <w:szCs w:val="28"/>
        </w:rPr>
        <w:t>Светское образование и светская школа. Предметы религиоведческого цикла в школьном образовании.</w:t>
      </w:r>
      <w:r w:rsidR="00441B86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   </w:t>
      </w:r>
      <w:r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             </w:t>
      </w:r>
    </w:p>
    <w:p w:rsidR="003A5649" w:rsidRPr="00656B58" w:rsidRDefault="00004047" w:rsidP="00E75EDA">
      <w:pPr>
        <w:widowControl w:val="0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Cs/>
          <w:color w:val="000000"/>
          <w:sz w:val="28"/>
          <w:szCs w:val="28"/>
        </w:rPr>
      </w:pP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    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 Мировой опыт </w:t>
      </w: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религиозного образования. Понятия: «светское государство», «светское образование», «светская школа»  применительно к российскому образованию. Религиозный компонент в светской школе – </w:t>
      </w:r>
      <w:r w:rsidR="00074BAB">
        <w:rPr>
          <w:rFonts w:ascii="Times New Roman" w:hAnsi="Times New Roman" w:cs="Courier New"/>
          <w:bCs/>
          <w:color w:val="000000"/>
          <w:sz w:val="28"/>
          <w:szCs w:val="28"/>
        </w:rPr>
        <w:t xml:space="preserve">                </w:t>
      </w:r>
      <w:r w:rsidR="003A5649"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2 часа </w:t>
      </w:r>
      <w:r w:rsidR="00074BAB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- </w:t>
      </w:r>
      <w:r w:rsidR="003A5649"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>лекция</w:t>
      </w:r>
      <w:r w:rsidR="003A5649"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Cs/>
          <w:color w:val="000000"/>
          <w:sz w:val="28"/>
          <w:szCs w:val="28"/>
        </w:rPr>
      </w:pPr>
    </w:p>
    <w:p w:rsidR="00441B86" w:rsidRPr="00441B86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b/>
          <w:bCs/>
          <w:color w:val="000000"/>
          <w:sz w:val="28"/>
          <w:szCs w:val="28"/>
        </w:rPr>
        <w:t>Тема 3.</w:t>
      </w:r>
      <w:r w:rsidRPr="00656B58"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  <w:r w:rsidR="00441B86" w:rsidRPr="00441B86">
        <w:rPr>
          <w:rFonts w:ascii="Times New Roman" w:hAnsi="Times New Roman" w:cs="Courier New"/>
          <w:b/>
          <w:bCs/>
          <w:color w:val="000000"/>
          <w:sz w:val="28"/>
          <w:szCs w:val="28"/>
        </w:rPr>
        <w:t>Содержание модуля «Основы  мировых религиозных культур»: культурологический подход.</w:t>
      </w:r>
    </w:p>
    <w:p w:rsidR="00441B86" w:rsidRDefault="00441B86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/>
          <w:bCs/>
          <w:color w:val="000000"/>
          <w:sz w:val="28"/>
          <w:szCs w:val="28"/>
        </w:rPr>
      </w:pPr>
      <w:r w:rsidRPr="00441B86">
        <w:rPr>
          <w:rFonts w:ascii="Times New Roman" w:hAnsi="Times New Roman" w:cs="Courier New"/>
          <w:b/>
          <w:color w:val="000000"/>
          <w:sz w:val="28"/>
          <w:szCs w:val="28"/>
        </w:rPr>
        <w:t>Срав</w:t>
      </w:r>
      <w:r w:rsidR="00BF5D77">
        <w:rPr>
          <w:rFonts w:ascii="Times New Roman" w:hAnsi="Times New Roman" w:cs="Courier New"/>
          <w:b/>
          <w:color w:val="000000"/>
          <w:sz w:val="28"/>
          <w:szCs w:val="28"/>
        </w:rPr>
        <w:t xml:space="preserve">нительный анализ   учебников </w:t>
      </w:r>
      <w:r w:rsidRPr="00441B86">
        <w:rPr>
          <w:rFonts w:ascii="Times New Roman" w:hAnsi="Times New Roman" w:cs="Courier New"/>
          <w:b/>
          <w:color w:val="000000"/>
          <w:sz w:val="28"/>
          <w:szCs w:val="28"/>
        </w:rPr>
        <w:t xml:space="preserve"> «Основ</w:t>
      </w:r>
      <w:r w:rsidR="00BF5D77">
        <w:rPr>
          <w:rFonts w:ascii="Times New Roman" w:hAnsi="Times New Roman" w:cs="Courier New"/>
          <w:b/>
          <w:color w:val="000000"/>
          <w:sz w:val="28"/>
          <w:szCs w:val="28"/>
        </w:rPr>
        <w:t>ы</w:t>
      </w:r>
      <w:r w:rsidRPr="00441B86">
        <w:rPr>
          <w:rFonts w:ascii="Times New Roman" w:hAnsi="Times New Roman" w:cs="Courier New"/>
          <w:b/>
          <w:color w:val="000000"/>
          <w:sz w:val="28"/>
          <w:szCs w:val="28"/>
        </w:rPr>
        <w:t xml:space="preserve"> мировых религиозных  культур» (учебно-методические комплексы   издательств  «Просвещение» и «Дрофа»</w:t>
      </w:r>
      <w:r w:rsidRPr="00441B86">
        <w:rPr>
          <w:rFonts w:ascii="Times New Roman" w:hAnsi="Times New Roman" w:cs="Courier New"/>
          <w:b/>
          <w:bCs/>
          <w:color w:val="000000"/>
          <w:sz w:val="28"/>
          <w:szCs w:val="28"/>
        </w:rPr>
        <w:t>)</w:t>
      </w:r>
      <w:r w:rsidR="00E75EDA">
        <w:rPr>
          <w:rFonts w:ascii="Times New Roman" w:hAnsi="Times New Roman" w:cs="Courier New"/>
          <w:b/>
          <w:bCs/>
          <w:color w:val="000000"/>
          <w:sz w:val="28"/>
          <w:szCs w:val="28"/>
        </w:rPr>
        <w:t>.</w:t>
      </w:r>
      <w:r w:rsidRPr="00441B86">
        <w:rPr>
          <w:rFonts w:ascii="Times New Roman" w:hAnsi="Times New Roman" w:cs="Courier New"/>
          <w:b/>
          <w:bCs/>
          <w:color w:val="000000"/>
          <w:sz w:val="28"/>
          <w:szCs w:val="28"/>
        </w:rPr>
        <w:t xml:space="preserve">  </w:t>
      </w:r>
    </w:p>
    <w:p w:rsidR="003A5649" w:rsidRPr="005A3474" w:rsidRDefault="00E75EDA" w:rsidP="00E75ED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Cs/>
          <w:color w:val="000000"/>
          <w:sz w:val="28"/>
          <w:szCs w:val="28"/>
        </w:rPr>
      </w:pPr>
      <w:r>
        <w:rPr>
          <w:rFonts w:ascii="Times New Roman" w:hAnsi="Times New Roman" w:cs="Courier New"/>
          <w:bCs/>
          <w:color w:val="000000"/>
          <w:sz w:val="28"/>
          <w:szCs w:val="28"/>
        </w:rPr>
        <w:t xml:space="preserve">      </w:t>
      </w:r>
      <w:r w:rsidR="00441B86" w:rsidRPr="00441B86">
        <w:rPr>
          <w:rFonts w:ascii="Times New Roman" w:hAnsi="Times New Roman" w:cs="Courier New"/>
          <w:bCs/>
          <w:color w:val="000000"/>
          <w:sz w:val="28"/>
          <w:szCs w:val="28"/>
        </w:rPr>
        <w:t xml:space="preserve">Культурологический контекст в преподавании </w:t>
      </w:r>
      <w:r w:rsidR="00074BAB">
        <w:rPr>
          <w:rFonts w:ascii="Times New Roman" w:hAnsi="Times New Roman" w:cs="Courier New"/>
          <w:bCs/>
          <w:color w:val="000000"/>
          <w:sz w:val="28"/>
          <w:szCs w:val="28"/>
        </w:rPr>
        <w:t xml:space="preserve">курса </w:t>
      </w:r>
      <w:r w:rsidR="00441B86" w:rsidRPr="00441B86">
        <w:rPr>
          <w:rFonts w:ascii="Times New Roman" w:hAnsi="Times New Roman" w:cs="Courier New"/>
          <w:bCs/>
          <w:color w:val="000000"/>
          <w:sz w:val="28"/>
          <w:szCs w:val="28"/>
        </w:rPr>
        <w:t xml:space="preserve">ОРКСЭ. </w:t>
      </w:r>
      <w:r w:rsidR="00441B86">
        <w:rPr>
          <w:rFonts w:ascii="Times New Roman" w:hAnsi="Times New Roman" w:cs="Courier New"/>
          <w:bCs/>
          <w:color w:val="000000"/>
          <w:sz w:val="28"/>
          <w:szCs w:val="28"/>
        </w:rPr>
        <w:t>Культура в содержании модуля «Основы мировых религиозных культур»</w:t>
      </w:r>
      <w:r w:rsidR="00E06223">
        <w:rPr>
          <w:rFonts w:ascii="Times New Roman" w:hAnsi="Times New Roman" w:cs="Courier New"/>
          <w:bCs/>
          <w:color w:val="000000"/>
          <w:sz w:val="28"/>
          <w:szCs w:val="28"/>
        </w:rPr>
        <w:t xml:space="preserve">. </w:t>
      </w:r>
      <w:r w:rsidR="005A3474">
        <w:rPr>
          <w:rFonts w:ascii="Times New Roman" w:hAnsi="Times New Roman" w:cs="Courier New"/>
          <w:bCs/>
          <w:color w:val="000000"/>
          <w:sz w:val="28"/>
          <w:szCs w:val="28"/>
        </w:rPr>
        <w:t>Тематические блоки  учебного материала.</w:t>
      </w:r>
      <w:r w:rsidR="00074BAB">
        <w:rPr>
          <w:rFonts w:ascii="Times New Roman" w:hAnsi="Times New Roman" w:cs="Courier New"/>
          <w:bCs/>
          <w:color w:val="000000"/>
          <w:sz w:val="28"/>
          <w:szCs w:val="28"/>
        </w:rPr>
        <w:t xml:space="preserve"> </w:t>
      </w:r>
      <w:r w:rsidR="00E06223">
        <w:rPr>
          <w:rFonts w:ascii="Times New Roman" w:hAnsi="Times New Roman" w:cs="Courier New"/>
          <w:bCs/>
          <w:color w:val="000000"/>
          <w:sz w:val="28"/>
          <w:szCs w:val="28"/>
        </w:rPr>
        <w:t>Возникновение религиозных верований в разных странах. Культурные традиции и ценности традиционных для  нашей страны  религий (иудаизм</w:t>
      </w:r>
      <w:r w:rsidR="005A3474">
        <w:rPr>
          <w:rFonts w:ascii="Times New Roman" w:hAnsi="Times New Roman" w:cs="Courier New"/>
          <w:bCs/>
          <w:color w:val="000000"/>
          <w:sz w:val="28"/>
          <w:szCs w:val="28"/>
        </w:rPr>
        <w:t>а, христианства</w:t>
      </w:r>
      <w:r w:rsidR="00E06223">
        <w:rPr>
          <w:rFonts w:ascii="Times New Roman" w:hAnsi="Times New Roman" w:cs="Courier New"/>
          <w:bCs/>
          <w:color w:val="000000"/>
          <w:sz w:val="28"/>
          <w:szCs w:val="28"/>
        </w:rPr>
        <w:t>, ислам</w:t>
      </w:r>
      <w:r w:rsidR="005A3474">
        <w:rPr>
          <w:rFonts w:ascii="Times New Roman" w:hAnsi="Times New Roman" w:cs="Courier New"/>
          <w:bCs/>
          <w:color w:val="000000"/>
          <w:sz w:val="28"/>
          <w:szCs w:val="28"/>
        </w:rPr>
        <w:t>а</w:t>
      </w:r>
      <w:r w:rsidR="00E06223">
        <w:rPr>
          <w:rFonts w:ascii="Times New Roman" w:hAnsi="Times New Roman" w:cs="Courier New"/>
          <w:bCs/>
          <w:color w:val="000000"/>
          <w:sz w:val="28"/>
          <w:szCs w:val="28"/>
        </w:rPr>
        <w:t>, буддизм</w:t>
      </w:r>
      <w:r w:rsidR="005A3474">
        <w:rPr>
          <w:rFonts w:ascii="Times New Roman" w:hAnsi="Times New Roman" w:cs="Courier New"/>
          <w:bCs/>
          <w:color w:val="000000"/>
          <w:sz w:val="28"/>
          <w:szCs w:val="28"/>
        </w:rPr>
        <w:t xml:space="preserve">а)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– 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>2 часа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-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 xml:space="preserve"> лекция</w:t>
      </w:r>
      <w:r w:rsidR="00441B86">
        <w:rPr>
          <w:rFonts w:ascii="Times New Roman" w:hAnsi="Times New Roman" w:cs="Courier New"/>
          <w:b/>
          <w:color w:val="000000"/>
          <w:sz w:val="28"/>
          <w:szCs w:val="28"/>
        </w:rPr>
        <w:t xml:space="preserve">, 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                </w:t>
      </w:r>
      <w:r w:rsidR="00441B86">
        <w:rPr>
          <w:rFonts w:ascii="Times New Roman" w:hAnsi="Times New Roman" w:cs="Courier New"/>
          <w:b/>
          <w:color w:val="000000"/>
          <w:sz w:val="28"/>
          <w:szCs w:val="28"/>
        </w:rPr>
        <w:t>2 часа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-</w:t>
      </w:r>
      <w:r w:rsidR="00441B86">
        <w:rPr>
          <w:rFonts w:ascii="Times New Roman" w:hAnsi="Times New Roman" w:cs="Courier New"/>
          <w:b/>
          <w:color w:val="000000"/>
          <w:sz w:val="28"/>
          <w:szCs w:val="28"/>
        </w:rPr>
        <w:t xml:space="preserve"> семинар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117965" w:rsidRDefault="005A3474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  <w:szCs w:val="28"/>
        </w:rPr>
        <w:t>Тема 4.</w:t>
      </w:r>
      <w:r w:rsidRPr="005A3474">
        <w:rPr>
          <w:rFonts w:ascii="Times New Roman" w:hAnsi="Times New Roman" w:cs="Courier New"/>
          <w:color w:val="000000"/>
          <w:sz w:val="24"/>
          <w:szCs w:val="24"/>
        </w:rPr>
        <w:t xml:space="preserve"> </w:t>
      </w:r>
      <w:r w:rsidRPr="005A3474">
        <w:rPr>
          <w:rFonts w:ascii="Times New Roman" w:hAnsi="Times New Roman" w:cs="Courier New"/>
          <w:b/>
          <w:color w:val="000000"/>
          <w:sz w:val="28"/>
          <w:szCs w:val="28"/>
        </w:rPr>
        <w:t>Задачи социализации и воспитания и их решение силами модуля «Основы мировых религио</w:t>
      </w:r>
      <w:r w:rsidR="007F1650">
        <w:rPr>
          <w:rFonts w:ascii="Times New Roman" w:hAnsi="Times New Roman" w:cs="Courier New"/>
          <w:b/>
          <w:color w:val="000000"/>
          <w:sz w:val="28"/>
          <w:szCs w:val="28"/>
        </w:rPr>
        <w:t>зных культур» (аксеологический,</w:t>
      </w:r>
      <w:r w:rsidRPr="005A3474">
        <w:rPr>
          <w:rFonts w:ascii="Times New Roman" w:hAnsi="Times New Roman" w:cs="Courier New"/>
          <w:b/>
          <w:color w:val="000000"/>
          <w:sz w:val="28"/>
          <w:szCs w:val="28"/>
        </w:rPr>
        <w:t xml:space="preserve"> деятельностный</w:t>
      </w:r>
      <w:r w:rsidR="007F1650">
        <w:rPr>
          <w:rFonts w:ascii="Times New Roman" w:hAnsi="Times New Roman" w:cs="Courier New"/>
          <w:b/>
          <w:color w:val="000000"/>
          <w:sz w:val="28"/>
          <w:szCs w:val="28"/>
        </w:rPr>
        <w:t>, коммуникативный</w:t>
      </w:r>
      <w:r w:rsidRPr="005A3474">
        <w:rPr>
          <w:rFonts w:ascii="Times New Roman" w:hAnsi="Times New Roman" w:cs="Courier New"/>
          <w:b/>
          <w:color w:val="000000"/>
          <w:sz w:val="28"/>
          <w:szCs w:val="28"/>
        </w:rPr>
        <w:t xml:space="preserve"> подходы)</w:t>
      </w:r>
      <w:r w:rsidR="00E75EDA">
        <w:rPr>
          <w:rFonts w:ascii="Times New Roman" w:hAnsi="Times New Roman" w:cs="Courier New"/>
          <w:b/>
          <w:color w:val="000000"/>
          <w:sz w:val="28"/>
          <w:szCs w:val="28"/>
        </w:rPr>
        <w:t>.</w:t>
      </w:r>
    </w:p>
    <w:p w:rsidR="004C5444" w:rsidRDefault="005A3474" w:rsidP="00E75EDA">
      <w:pPr>
        <w:widowControl w:val="0"/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 xml:space="preserve">   </w:t>
      </w:r>
      <w:r w:rsidR="00E75EDA">
        <w:rPr>
          <w:rFonts w:ascii="Times New Roman" w:hAnsi="Times New Roman" w:cs="Courier New"/>
          <w:color w:val="000000"/>
          <w:sz w:val="28"/>
          <w:szCs w:val="28"/>
        </w:rPr>
        <w:t xml:space="preserve"> 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Способы и приемы формирования российской идентичности, патриотизма  и гражданственности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 в процессе изучения модуля «Основы мировых религиозных культур». Воспитание толерантности у младших школьников, нравственных и духовных ценн</w:t>
      </w:r>
      <w:r w:rsidR="00B17616">
        <w:rPr>
          <w:rFonts w:ascii="Times New Roman" w:hAnsi="Times New Roman" w:cs="Courier New"/>
          <w:color w:val="000000"/>
          <w:sz w:val="28"/>
          <w:szCs w:val="28"/>
        </w:rPr>
        <w:t>о</w:t>
      </w:r>
      <w:r>
        <w:rPr>
          <w:rFonts w:ascii="Times New Roman" w:hAnsi="Times New Roman" w:cs="Courier New"/>
          <w:color w:val="000000"/>
          <w:sz w:val="28"/>
          <w:szCs w:val="28"/>
        </w:rPr>
        <w:t>стей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B17616">
        <w:rPr>
          <w:rFonts w:ascii="Times New Roman" w:hAnsi="Times New Roman" w:cs="Courier New"/>
          <w:color w:val="000000"/>
          <w:sz w:val="28"/>
          <w:szCs w:val="28"/>
        </w:rPr>
        <w:t xml:space="preserve"> на уроках ОРКСЭ. </w:t>
      </w:r>
      <w:r w:rsidR="007F1650">
        <w:rPr>
          <w:rFonts w:ascii="Times New Roman" w:hAnsi="Times New Roman" w:cs="Courier New"/>
          <w:color w:val="000000"/>
          <w:sz w:val="28"/>
          <w:szCs w:val="28"/>
        </w:rPr>
        <w:t xml:space="preserve"> Диалоговый характер учебников. </w:t>
      </w:r>
      <w:r w:rsidR="003208F3" w:rsidRPr="00656B58">
        <w:rPr>
          <w:rFonts w:ascii="Times New Roman" w:hAnsi="Times New Roman" w:cs="Courier New"/>
          <w:color w:val="000000"/>
          <w:sz w:val="28"/>
          <w:szCs w:val="28"/>
        </w:rPr>
        <w:t>Формы и приемы развития коммуникативной активности и навыков  обучающихся.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B17616">
        <w:rPr>
          <w:rFonts w:ascii="Times New Roman" w:hAnsi="Times New Roman" w:cs="Courier New"/>
          <w:color w:val="000000"/>
          <w:sz w:val="28"/>
          <w:szCs w:val="28"/>
        </w:rPr>
        <w:t xml:space="preserve">Формы и способы организации проектной деятельности (на примере модуля «Основы мировых религиозных </w:t>
      </w:r>
      <w:r w:rsidR="00B17616">
        <w:rPr>
          <w:rFonts w:ascii="Times New Roman" w:hAnsi="Times New Roman" w:cs="Courier New"/>
          <w:color w:val="000000"/>
          <w:sz w:val="28"/>
          <w:szCs w:val="28"/>
        </w:rPr>
        <w:lastRenderedPageBreak/>
        <w:t xml:space="preserve">культур») </w:t>
      </w:r>
      <w:r w:rsidRPr="00072943">
        <w:rPr>
          <w:rFonts w:ascii="Times New Roman" w:hAnsi="Times New Roman" w:cs="Courier New"/>
          <w:b/>
          <w:color w:val="000000"/>
          <w:sz w:val="28"/>
          <w:szCs w:val="28"/>
        </w:rPr>
        <w:t>– 2 часа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-</w:t>
      </w:r>
      <w:r w:rsidRPr="00072943">
        <w:rPr>
          <w:rFonts w:ascii="Times New Roman" w:hAnsi="Times New Roman" w:cs="Courier New"/>
          <w:b/>
          <w:color w:val="000000"/>
          <w:sz w:val="28"/>
          <w:szCs w:val="28"/>
        </w:rPr>
        <w:t xml:space="preserve"> лекция</w:t>
      </w:r>
    </w:p>
    <w:p w:rsidR="003A5649" w:rsidRPr="00656B58" w:rsidRDefault="00B17616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4C5444" w:rsidRDefault="003A5649" w:rsidP="008B4EF3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  <w:szCs w:val="28"/>
        </w:rPr>
        <w:t>Тема 5</w:t>
      </w:r>
      <w:r w:rsidRPr="00EC369E">
        <w:rPr>
          <w:rFonts w:ascii="Times New Roman" w:hAnsi="Times New Roman" w:cs="Courier New"/>
          <w:b/>
          <w:color w:val="000000"/>
          <w:sz w:val="28"/>
          <w:szCs w:val="28"/>
        </w:rPr>
        <w:t xml:space="preserve">. </w:t>
      </w:r>
      <w:r w:rsidR="004C5444" w:rsidRPr="004C5444">
        <w:rPr>
          <w:rFonts w:ascii="Times New Roman" w:hAnsi="Times New Roman"/>
          <w:b/>
          <w:sz w:val="28"/>
          <w:szCs w:val="28"/>
        </w:rPr>
        <w:t>Методическое обеспечение модуля «Основы мировых религиозных культур»</w:t>
      </w:r>
      <w:r w:rsidR="004C5444">
        <w:rPr>
          <w:rFonts w:ascii="Times New Roman" w:hAnsi="Times New Roman"/>
          <w:b/>
          <w:sz w:val="28"/>
          <w:szCs w:val="28"/>
        </w:rPr>
        <w:t>.</w:t>
      </w:r>
      <w:r w:rsidR="004C5444" w:rsidRPr="004C5444">
        <w:rPr>
          <w:rFonts w:ascii="Times New Roman" w:hAnsi="Times New Roman"/>
          <w:b/>
          <w:sz w:val="28"/>
          <w:szCs w:val="28"/>
        </w:rPr>
        <w:t xml:space="preserve"> Принцип возрастосообразности, учет возрастных особенностей младших школьников, </w:t>
      </w:r>
      <w:r w:rsidR="004C5444">
        <w:rPr>
          <w:rFonts w:ascii="Times New Roman" w:hAnsi="Times New Roman"/>
          <w:b/>
          <w:sz w:val="28"/>
          <w:szCs w:val="28"/>
        </w:rPr>
        <w:t xml:space="preserve">ситуации </w:t>
      </w:r>
      <w:r w:rsidR="004C5444" w:rsidRPr="004C5444">
        <w:rPr>
          <w:rFonts w:ascii="Times New Roman" w:hAnsi="Times New Roman"/>
          <w:b/>
          <w:sz w:val="28"/>
          <w:szCs w:val="28"/>
        </w:rPr>
        <w:t>их перехода из начальной в основную школу</w:t>
      </w:r>
      <w:r w:rsidR="004C5444">
        <w:rPr>
          <w:rFonts w:ascii="Times New Roman" w:hAnsi="Times New Roman"/>
          <w:b/>
          <w:sz w:val="28"/>
          <w:szCs w:val="28"/>
        </w:rPr>
        <w:t>.</w:t>
      </w:r>
    </w:p>
    <w:p w:rsidR="003A5649" w:rsidRPr="007F1650" w:rsidRDefault="00E75EDA" w:rsidP="00E75ED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444" w:rsidRPr="004C5444">
        <w:rPr>
          <w:rFonts w:ascii="Times New Roman" w:hAnsi="Times New Roman"/>
          <w:sz w:val="28"/>
          <w:szCs w:val="28"/>
        </w:rPr>
        <w:t>Ориентация предмета на единение обучающихся</w:t>
      </w:r>
      <w:r w:rsidR="00D10156">
        <w:rPr>
          <w:rFonts w:ascii="Times New Roman" w:hAnsi="Times New Roman"/>
          <w:sz w:val="28"/>
          <w:szCs w:val="28"/>
        </w:rPr>
        <w:t xml:space="preserve"> при внешнем условном делении на группы</w:t>
      </w:r>
      <w:r w:rsidR="004C5444">
        <w:rPr>
          <w:rFonts w:ascii="Times New Roman" w:hAnsi="Times New Roman"/>
          <w:sz w:val="28"/>
          <w:szCs w:val="28"/>
        </w:rPr>
        <w:t>.</w:t>
      </w:r>
      <w:r w:rsidR="00D10156">
        <w:rPr>
          <w:rFonts w:ascii="Times New Roman" w:hAnsi="Times New Roman"/>
          <w:sz w:val="28"/>
          <w:szCs w:val="28"/>
        </w:rPr>
        <w:t xml:space="preserve"> Основания для отбора методического обеспечения ОРКСЭ (на примере модуля «Основы  мировых религиозных культур»). Возраст младших школьников и предмет куль</w:t>
      </w:r>
      <w:r w:rsidR="00C81389">
        <w:rPr>
          <w:rFonts w:ascii="Times New Roman" w:hAnsi="Times New Roman"/>
          <w:sz w:val="28"/>
          <w:szCs w:val="28"/>
        </w:rPr>
        <w:t>туры, определяющий содержание ОРКСЭ. Методические средства: и</w:t>
      </w:r>
      <w:r w:rsidR="00D10156">
        <w:rPr>
          <w:rFonts w:ascii="Times New Roman" w:hAnsi="Times New Roman"/>
          <w:sz w:val="28"/>
          <w:szCs w:val="28"/>
        </w:rPr>
        <w:t>гровые методики</w:t>
      </w:r>
      <w:r w:rsidR="00C81389">
        <w:rPr>
          <w:rFonts w:ascii="Times New Roman" w:hAnsi="Times New Roman"/>
          <w:sz w:val="28"/>
          <w:szCs w:val="28"/>
        </w:rPr>
        <w:t>,</w:t>
      </w:r>
      <w:r w:rsidR="007F1650">
        <w:rPr>
          <w:rFonts w:ascii="Times New Roman" w:hAnsi="Times New Roman"/>
          <w:sz w:val="28"/>
          <w:szCs w:val="28"/>
        </w:rPr>
        <w:t xml:space="preserve"> диалог и современные средства общения</w:t>
      </w:r>
      <w:r w:rsidR="00D10156">
        <w:rPr>
          <w:rFonts w:ascii="Times New Roman" w:hAnsi="Times New Roman"/>
          <w:sz w:val="28"/>
          <w:szCs w:val="28"/>
        </w:rPr>
        <w:t xml:space="preserve">, </w:t>
      </w:r>
      <w:r w:rsidR="00C81389">
        <w:rPr>
          <w:rFonts w:ascii="Times New Roman" w:hAnsi="Times New Roman"/>
          <w:sz w:val="28"/>
          <w:szCs w:val="28"/>
        </w:rPr>
        <w:t>заочные и виртуальные экскурсии, прием путешествия и др.</w:t>
      </w:r>
      <w:r w:rsidR="00D10156">
        <w:rPr>
          <w:rFonts w:ascii="Times New Roman" w:hAnsi="Times New Roman"/>
          <w:sz w:val="28"/>
          <w:szCs w:val="28"/>
        </w:rPr>
        <w:t xml:space="preserve"> </w:t>
      </w:r>
      <w:r w:rsidR="007F1650">
        <w:rPr>
          <w:rFonts w:ascii="Times New Roman" w:hAnsi="Times New Roman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– </w:t>
      </w:r>
      <w:r w:rsidR="007F1650">
        <w:rPr>
          <w:rFonts w:ascii="Times New Roman" w:hAnsi="Times New Roman" w:cs="Courier New"/>
          <w:b/>
          <w:color w:val="000000"/>
          <w:sz w:val="28"/>
          <w:szCs w:val="28"/>
        </w:rPr>
        <w:t>2 часа</w:t>
      </w:r>
      <w:r>
        <w:rPr>
          <w:rFonts w:ascii="Times New Roman" w:hAnsi="Times New Roman" w:cs="Courier New"/>
          <w:b/>
          <w:color w:val="000000"/>
          <w:sz w:val="28"/>
          <w:szCs w:val="28"/>
        </w:rPr>
        <w:t xml:space="preserve"> 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>-</w:t>
      </w:r>
      <w:r w:rsidR="007F1650">
        <w:rPr>
          <w:rFonts w:ascii="Times New Roman" w:hAnsi="Times New Roman" w:cs="Courier New"/>
          <w:b/>
          <w:color w:val="000000"/>
          <w:sz w:val="28"/>
          <w:szCs w:val="28"/>
        </w:rPr>
        <w:t xml:space="preserve"> лекция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Default="003A5649" w:rsidP="00E75ED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 xml:space="preserve">Тема 6. </w:t>
      </w:r>
      <w:r w:rsidR="007F1650" w:rsidRPr="007F1650">
        <w:rPr>
          <w:rFonts w:ascii="Times New Roman" w:hAnsi="Times New Roman"/>
          <w:b/>
          <w:sz w:val="28"/>
          <w:szCs w:val="28"/>
        </w:rPr>
        <w:t>Организация взаимодействия урочной и внеурочной деятельности. Формы и методы  совместной работы с родителями</w:t>
      </w:r>
      <w:r w:rsidR="007F1650">
        <w:rPr>
          <w:rFonts w:ascii="Times New Roman" w:hAnsi="Times New Roman"/>
          <w:b/>
          <w:color w:val="000000"/>
          <w:sz w:val="28"/>
          <w:szCs w:val="28"/>
        </w:rPr>
        <w:t xml:space="preserve">  школьников </w:t>
      </w:r>
      <w:r w:rsidR="007F1650" w:rsidRPr="007F1650">
        <w:rPr>
          <w:rFonts w:ascii="Times New Roman" w:hAnsi="Times New Roman"/>
          <w:b/>
          <w:color w:val="000000"/>
          <w:sz w:val="28"/>
          <w:szCs w:val="28"/>
        </w:rPr>
        <w:t xml:space="preserve"> в изучении </w:t>
      </w:r>
      <w:r w:rsidR="007F1650" w:rsidRPr="007F1650">
        <w:rPr>
          <w:rFonts w:ascii="Times New Roman" w:hAnsi="Times New Roman"/>
          <w:b/>
          <w:sz w:val="28"/>
          <w:szCs w:val="28"/>
        </w:rPr>
        <w:t xml:space="preserve"> модуля «Основы мировых религиозных культур».</w:t>
      </w:r>
    </w:p>
    <w:p w:rsidR="003A5649" w:rsidRPr="00656B58" w:rsidRDefault="00E75EDA" w:rsidP="00E75ED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b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 xml:space="preserve">    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Задачи предмета в активизации роли родителей в воспитании детей, совместной деятельности школы, родителей и общественности в социализации обучающихся. 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>Возможности привлечения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родителей и взрослых к участию  в изучении предмета во время уроков и во внеурочных мероприятиях (проектные задания, беседы, экскурсии, проведение Недели толерантности,  разработки сценариев праздников, создани</w:t>
      </w:r>
      <w:r w:rsidR="00BF5D77">
        <w:rPr>
          <w:rFonts w:ascii="Times New Roman" w:hAnsi="Times New Roman" w:cs="Courier New"/>
          <w:color w:val="000000"/>
          <w:sz w:val="28"/>
          <w:szCs w:val="28"/>
        </w:rPr>
        <w:t>е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фотовыставок и т.д.) 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на примере и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зучения модуля «Основы </w:t>
      </w:r>
      <w:r w:rsidR="00074BAB">
        <w:rPr>
          <w:rFonts w:ascii="Times New Roman" w:hAnsi="Times New Roman"/>
          <w:sz w:val="28"/>
          <w:szCs w:val="28"/>
        </w:rPr>
        <w:t>мировых религиозных культур»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>.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7F1650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Разработка сценариев внеурочных мероприятий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– 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>4 часа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-</w:t>
      </w:r>
      <w:r w:rsidR="003A5649" w:rsidRPr="00656B58">
        <w:rPr>
          <w:rFonts w:ascii="Times New Roman" w:hAnsi="Times New Roman" w:cs="Courier New"/>
          <w:b/>
          <w:color w:val="000000"/>
          <w:sz w:val="28"/>
          <w:szCs w:val="28"/>
        </w:rPr>
        <w:t xml:space="preserve"> семинар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7F1650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b/>
          <w:sz w:val="28"/>
          <w:szCs w:val="28"/>
        </w:rPr>
      </w:pPr>
      <w:r w:rsidRPr="00656B58">
        <w:rPr>
          <w:rFonts w:ascii="Times New Roman" w:hAnsi="Times New Roman" w:cs="Courier New"/>
          <w:b/>
          <w:color w:val="000000"/>
          <w:sz w:val="28"/>
          <w:szCs w:val="28"/>
        </w:rPr>
        <w:t xml:space="preserve">Тема 7. </w:t>
      </w:r>
      <w:r w:rsidR="007F1650" w:rsidRPr="007F1650">
        <w:rPr>
          <w:rFonts w:ascii="Times New Roman" w:hAnsi="Times New Roman"/>
          <w:b/>
          <w:sz w:val="28"/>
          <w:szCs w:val="28"/>
        </w:rPr>
        <w:t>Профессиональная позиция учителя, преподающего предмет ОРКСЭ, его роль в организации субъект-субъектных отношений всех участников образовательного процесса. Предметные, мет</w:t>
      </w:r>
      <w:r w:rsidR="00074BAB">
        <w:rPr>
          <w:rFonts w:ascii="Times New Roman" w:hAnsi="Times New Roman"/>
          <w:b/>
          <w:sz w:val="28"/>
          <w:szCs w:val="28"/>
        </w:rPr>
        <w:t>а</w:t>
      </w:r>
      <w:r w:rsidR="007F1650" w:rsidRPr="007F1650">
        <w:rPr>
          <w:rFonts w:ascii="Times New Roman" w:hAnsi="Times New Roman"/>
          <w:b/>
          <w:sz w:val="28"/>
          <w:szCs w:val="28"/>
        </w:rPr>
        <w:t xml:space="preserve">предметные, </w:t>
      </w:r>
      <w:r w:rsidR="007F1650" w:rsidRPr="007F1650">
        <w:rPr>
          <w:rFonts w:ascii="Times New Roman" w:hAnsi="Times New Roman"/>
          <w:b/>
          <w:sz w:val="28"/>
          <w:szCs w:val="28"/>
        </w:rPr>
        <w:lastRenderedPageBreak/>
        <w:t>личностные результаты обучения младших школьников.</w:t>
      </w:r>
    </w:p>
    <w:p w:rsidR="003208F3" w:rsidRDefault="00E75EDA" w:rsidP="00E75ED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sz w:val="28"/>
          <w:szCs w:val="28"/>
        </w:rPr>
        <w:t xml:space="preserve">     </w:t>
      </w:r>
      <w:r w:rsidR="003208F3" w:rsidRPr="00656B58">
        <w:rPr>
          <w:rFonts w:ascii="Times New Roman" w:hAnsi="Times New Roman" w:cs="Courier New"/>
          <w:color w:val="000000"/>
          <w:sz w:val="28"/>
          <w:szCs w:val="28"/>
        </w:rPr>
        <w:t>Способы и формы личностно-ориентированного обучения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>, их применение при изучении модуля «Основы мировых религиозных культур»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.</w:t>
      </w:r>
      <w:r w:rsidR="003208F3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3A5649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A53107">
        <w:rPr>
          <w:rFonts w:ascii="Times New Roman" w:hAnsi="Times New Roman" w:cs="Courier New"/>
          <w:sz w:val="28"/>
          <w:szCs w:val="28"/>
        </w:rPr>
        <w:t xml:space="preserve">Работа </w:t>
      </w:r>
      <w:r>
        <w:rPr>
          <w:rFonts w:ascii="Times New Roman" w:hAnsi="Times New Roman" w:cs="Courier New"/>
          <w:sz w:val="28"/>
          <w:szCs w:val="28"/>
        </w:rPr>
        <w:t>по развитию речи, коммуникативных спо</w:t>
      </w:r>
      <w:r w:rsidR="003208F3">
        <w:rPr>
          <w:rFonts w:ascii="Times New Roman" w:hAnsi="Times New Roman" w:cs="Courier New"/>
          <w:sz w:val="28"/>
          <w:szCs w:val="28"/>
        </w:rPr>
        <w:t>собностей и умений обучающихся (система вопросов и заданий, р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абота со словарем и Приложением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>, роль и возможности использования диалога)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.</w:t>
      </w:r>
    </w:p>
    <w:p w:rsidR="003A5649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Работа с текстами,</w:t>
      </w:r>
      <w:r w:rsidRPr="00A53107">
        <w:rPr>
          <w:rFonts w:ascii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 w:cs="Courier New"/>
          <w:sz w:val="28"/>
          <w:szCs w:val="28"/>
        </w:rPr>
        <w:t>понятиями и терминами.</w:t>
      </w:r>
    </w:p>
    <w:p w:rsidR="003A5649" w:rsidRPr="00A53107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Роль  иллюстраций</w:t>
      </w:r>
      <w:r w:rsidRPr="00A53107">
        <w:rPr>
          <w:rFonts w:ascii="Times New Roman" w:hAnsi="Times New Roman" w:cs="Courier New"/>
          <w:sz w:val="28"/>
          <w:szCs w:val="28"/>
        </w:rPr>
        <w:t xml:space="preserve">  при изучении</w:t>
      </w:r>
      <w:r>
        <w:rPr>
          <w:rFonts w:ascii="Times New Roman" w:hAnsi="Times New Roman" w:cs="Courier New"/>
          <w:sz w:val="28"/>
          <w:szCs w:val="28"/>
        </w:rPr>
        <w:t xml:space="preserve"> модуля «Основы 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мировых религиозных культур</w:t>
      </w:r>
      <w:r w:rsidRPr="00A53107">
        <w:rPr>
          <w:rFonts w:ascii="Times New Roman" w:hAnsi="Times New Roman" w:cs="Courier New"/>
          <w:sz w:val="28"/>
          <w:szCs w:val="28"/>
        </w:rPr>
        <w:t xml:space="preserve">». 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Возможности содержания и методического аппа</w:t>
      </w:r>
      <w:r>
        <w:rPr>
          <w:rFonts w:ascii="Times New Roman" w:hAnsi="Times New Roman" w:cs="Courier New"/>
          <w:color w:val="000000"/>
          <w:sz w:val="28"/>
          <w:szCs w:val="28"/>
        </w:rPr>
        <w:t>рата модуля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.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3208F3" w:rsidRDefault="003208F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Работа с иллюстрациями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.</w:t>
      </w:r>
    </w:p>
    <w:p w:rsidR="003A5649" w:rsidRPr="003208F3" w:rsidRDefault="003208F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 xml:space="preserve">Методики  оценивания результатов обучения и воспитания </w:t>
      </w:r>
      <w:r w:rsidR="003A5649">
        <w:rPr>
          <w:rFonts w:ascii="Times New Roman" w:hAnsi="Times New Roman" w:cs="Courier New"/>
          <w:b/>
          <w:color w:val="000000"/>
          <w:sz w:val="28"/>
          <w:szCs w:val="28"/>
        </w:rPr>
        <w:t xml:space="preserve"> – 2 часа</w:t>
      </w:r>
      <w:r w:rsidR="00074BAB">
        <w:rPr>
          <w:rFonts w:ascii="Times New Roman" w:hAnsi="Times New Roman" w:cs="Courier New"/>
          <w:b/>
          <w:color w:val="000000"/>
          <w:sz w:val="28"/>
          <w:szCs w:val="28"/>
        </w:rPr>
        <w:t xml:space="preserve"> -</w:t>
      </w:r>
      <w:r w:rsidR="003A5649">
        <w:rPr>
          <w:rFonts w:ascii="Times New Roman" w:hAnsi="Times New Roman" w:cs="Courier New"/>
          <w:b/>
          <w:color w:val="000000"/>
          <w:sz w:val="28"/>
          <w:szCs w:val="28"/>
        </w:rPr>
        <w:t xml:space="preserve"> семинар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5649" w:rsidRPr="00656B58" w:rsidRDefault="003A5649" w:rsidP="008B4EF3">
      <w:pPr>
        <w:spacing w:after="0" w:line="360" w:lineRule="auto"/>
        <w:ind w:left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3A5649" w:rsidRPr="00656B58" w:rsidRDefault="003A5649" w:rsidP="008B4E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6B58">
        <w:rPr>
          <w:rFonts w:ascii="Times New Roman" w:hAnsi="Times New Roman"/>
          <w:b/>
          <w:bCs/>
          <w:iCs/>
          <w:sz w:val="28"/>
          <w:szCs w:val="28"/>
        </w:rPr>
        <w:t xml:space="preserve">Раздел 3. </w:t>
      </w:r>
      <w:r w:rsidRPr="00656B58">
        <w:rPr>
          <w:rFonts w:ascii="Times New Roman" w:hAnsi="Times New Roman"/>
          <w:b/>
          <w:color w:val="000000"/>
          <w:sz w:val="28"/>
          <w:szCs w:val="28"/>
        </w:rPr>
        <w:t>ФОРМЫ АТТЕСТАЦИИ И ОЦЕНОЧНЫЕ МАТЕРИАЛЫ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       Оценка качества освоения программы осуществляется в виде собеседования.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Вопросы для собеседования: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1.Какая нормативная база обеспечивает преподавание курса ОРКСЭ в школе?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2.Что вкладывается в определения: «светское образование», «светская школа». Объясните, что является содержанием религиозного компонента в светской школе.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3.Каким, на ваш взгляд,  должно быть соотношение религиозного и светского компонентов в школьном образовании?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4.Относится ли предмет ОРКСЭ к мировоззренческим предметам (ответ аргументируйте)?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5.Что явл</w:t>
      </w:r>
      <w:r w:rsidR="003208F3">
        <w:rPr>
          <w:rFonts w:ascii="Times New Roman" w:hAnsi="Times New Roman" w:cs="Courier New"/>
          <w:color w:val="000000"/>
          <w:sz w:val="28"/>
          <w:szCs w:val="28"/>
        </w:rPr>
        <w:t>яется содержанием  модуля «Основы мировых религиозных культур»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?</w:t>
      </w:r>
    </w:p>
    <w:p w:rsidR="003A5649" w:rsidRDefault="003208F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6.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Приведите примеры реализац</w:t>
      </w:r>
      <w:r>
        <w:rPr>
          <w:rFonts w:ascii="Times New Roman" w:hAnsi="Times New Roman" w:cs="Courier New"/>
          <w:color w:val="000000"/>
          <w:sz w:val="28"/>
          <w:szCs w:val="28"/>
        </w:rPr>
        <w:t>ии культурологического подхода на примере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lastRenderedPageBreak/>
        <w:t>моду</w:t>
      </w:r>
      <w:r>
        <w:rPr>
          <w:rFonts w:ascii="Times New Roman" w:hAnsi="Times New Roman" w:cs="Courier New"/>
          <w:color w:val="000000"/>
          <w:sz w:val="28"/>
          <w:szCs w:val="28"/>
        </w:rPr>
        <w:t>ля «Основы мировых религиозных культур»  в учебниках разных издательств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.</w:t>
      </w:r>
    </w:p>
    <w:p w:rsidR="003A5649" w:rsidRPr="00656B58" w:rsidRDefault="003208F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7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.Назовите «проблемные точки» для модуля  «Основы мировых религиозных культур». Продемонстрируйте, как в учебниках разных издательств решаются эти проблемы.</w:t>
      </w:r>
    </w:p>
    <w:p w:rsidR="003154B3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10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.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Каковы возможности модуля «Основы мировых религиозных культур» в решении задач социализации обучающихся, их духовно-нравственного воспитания?</w:t>
      </w:r>
    </w:p>
    <w:p w:rsidR="003A5649" w:rsidRPr="00656B58" w:rsidRDefault="003154B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11.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Каковы основные принципы методического обеспечения курса ОРКСЭ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?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</w:p>
    <w:p w:rsidR="003A5649" w:rsidRDefault="003154B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12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.Приведите примеры  реализации коммуникативного 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(деятельностного, аксеологического)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подхода в моду</w:t>
      </w:r>
      <w:r>
        <w:rPr>
          <w:rFonts w:ascii="Times New Roman" w:hAnsi="Times New Roman" w:cs="Courier New"/>
          <w:color w:val="000000"/>
          <w:sz w:val="28"/>
          <w:szCs w:val="28"/>
        </w:rPr>
        <w:t>ле «Основы мировых религиозных культур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»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.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12</w:t>
      </w:r>
      <w:r w:rsidR="00E75EDA">
        <w:rPr>
          <w:rFonts w:ascii="Times New Roman" w:hAnsi="Times New Roman" w:cs="Courier New"/>
          <w:color w:val="000000"/>
          <w:sz w:val="28"/>
          <w:szCs w:val="28"/>
        </w:rPr>
        <w:t>.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На примере модуля «Основы мировых религиозных культур» продемонстрируйте возможности обучения учащихся проектной деятельности.</w:t>
      </w:r>
    </w:p>
    <w:p w:rsidR="003A5649" w:rsidRPr="00656B58" w:rsidRDefault="003154B3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13.Формы и способы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  организации  взаимосвязи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уче</w:t>
      </w:r>
      <w:r>
        <w:rPr>
          <w:rFonts w:ascii="Times New Roman" w:hAnsi="Times New Roman" w:cs="Courier New"/>
          <w:color w:val="000000"/>
          <w:sz w:val="28"/>
          <w:szCs w:val="28"/>
        </w:rPr>
        <w:t>бной и внеурочной деятельности (на примере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 изучении моду</w:t>
      </w:r>
      <w:r>
        <w:rPr>
          <w:rFonts w:ascii="Times New Roman" w:hAnsi="Times New Roman" w:cs="Courier New"/>
          <w:color w:val="000000"/>
          <w:sz w:val="28"/>
          <w:szCs w:val="28"/>
        </w:rPr>
        <w:t>ля «Основы мировых религиозных культур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»</w:t>
      </w:r>
      <w:r>
        <w:rPr>
          <w:rFonts w:ascii="Times New Roman" w:hAnsi="Times New Roman" w:cs="Courier New"/>
          <w:color w:val="000000"/>
          <w:sz w:val="28"/>
          <w:szCs w:val="28"/>
        </w:rPr>
        <w:t>)</w:t>
      </w:r>
      <w:r w:rsidR="000079DB">
        <w:rPr>
          <w:rFonts w:ascii="Times New Roman" w:hAnsi="Times New Roman" w:cs="Courier New"/>
          <w:color w:val="000000"/>
          <w:sz w:val="28"/>
          <w:szCs w:val="28"/>
        </w:rPr>
        <w:t>.</w:t>
      </w:r>
    </w:p>
    <w:p w:rsidR="003A5649" w:rsidRPr="00656B58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14.Какими средствами может располагать учитель для привлечения родителей обучающихся к процессу и</w:t>
      </w:r>
      <w:r>
        <w:rPr>
          <w:rFonts w:ascii="Times New Roman" w:hAnsi="Times New Roman" w:cs="Courier New"/>
          <w:color w:val="000000"/>
          <w:sz w:val="28"/>
          <w:szCs w:val="28"/>
        </w:rPr>
        <w:t>зучения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 xml:space="preserve"> курса ОРКСЭ (на примере модуля «Осно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вы мировых религиозных культур»</w:t>
      </w:r>
      <w:r w:rsidRPr="00656B58">
        <w:rPr>
          <w:rFonts w:ascii="Times New Roman" w:hAnsi="Times New Roman" w:cs="Courier New"/>
          <w:color w:val="000000"/>
          <w:sz w:val="28"/>
          <w:szCs w:val="28"/>
        </w:rPr>
        <w:t>)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?</w:t>
      </w:r>
    </w:p>
    <w:p w:rsidR="003154B3" w:rsidRDefault="003A5649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656B58">
        <w:rPr>
          <w:rFonts w:ascii="Times New Roman" w:hAnsi="Times New Roman" w:cs="Courier New"/>
          <w:color w:val="000000"/>
          <w:sz w:val="28"/>
          <w:szCs w:val="28"/>
        </w:rPr>
        <w:t>15.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Какова должна быть профессиональная позиция учителя, преподающего предмет ОРКСЭ?</w:t>
      </w:r>
    </w:p>
    <w:p w:rsidR="003154B3" w:rsidRDefault="00E75EDA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16.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При помощи каких средств, методических приемов учитель может</w:t>
      </w:r>
      <w:r w:rsidR="00CA6ACA">
        <w:rPr>
          <w:rFonts w:ascii="Times New Roman" w:hAnsi="Times New Roman" w:cs="Courier New"/>
          <w:color w:val="000000"/>
          <w:sz w:val="28"/>
          <w:szCs w:val="28"/>
        </w:rPr>
        <w:t xml:space="preserve"> развивать суб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ъект-субъектные отношения в процессе изуч</w:t>
      </w:r>
      <w:r w:rsidR="00CA6ACA">
        <w:rPr>
          <w:rFonts w:ascii="Times New Roman" w:hAnsi="Times New Roman" w:cs="Courier New"/>
          <w:color w:val="000000"/>
          <w:sz w:val="28"/>
          <w:szCs w:val="28"/>
        </w:rPr>
        <w:t>ения  ОРКСЭ (на примере модуля «</w:t>
      </w:r>
      <w:r w:rsidR="003154B3">
        <w:rPr>
          <w:rFonts w:ascii="Times New Roman" w:hAnsi="Times New Roman" w:cs="Courier New"/>
          <w:color w:val="000000"/>
          <w:sz w:val="28"/>
          <w:szCs w:val="28"/>
        </w:rPr>
        <w:t>Основы мировых религиозных культур»)?</w:t>
      </w:r>
    </w:p>
    <w:p w:rsidR="003A5649" w:rsidRPr="00656B58" w:rsidRDefault="00CA6ACA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17.Продемонстрируйте возможности использования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иллюстративного мат</w:t>
      </w:r>
      <w:r>
        <w:rPr>
          <w:rFonts w:ascii="Times New Roman" w:hAnsi="Times New Roman" w:cs="Courier New"/>
          <w:color w:val="000000"/>
          <w:sz w:val="28"/>
          <w:szCs w:val="28"/>
        </w:rPr>
        <w:t>ериала при изучении модуля «Основы мировых религиозных культур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».</w:t>
      </w:r>
    </w:p>
    <w:p w:rsidR="003A5649" w:rsidRPr="00656B58" w:rsidRDefault="00CA6ACA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18</w:t>
      </w:r>
      <w:r w:rsidR="00E75EDA">
        <w:rPr>
          <w:rFonts w:ascii="Times New Roman" w:hAnsi="Times New Roman" w:cs="Courier New"/>
          <w:color w:val="000000"/>
          <w:sz w:val="28"/>
          <w:szCs w:val="28"/>
        </w:rPr>
        <w:t>.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Объясните роль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терминов в изучении м</w:t>
      </w:r>
      <w:r>
        <w:rPr>
          <w:rFonts w:ascii="Times New Roman" w:hAnsi="Times New Roman" w:cs="Courier New"/>
          <w:color w:val="000000"/>
          <w:sz w:val="28"/>
          <w:szCs w:val="28"/>
        </w:rPr>
        <w:t>одуля «Основы мировых религиозных культур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».</w:t>
      </w:r>
    </w:p>
    <w:p w:rsidR="00CA6ACA" w:rsidRDefault="00CA6ACA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lastRenderedPageBreak/>
        <w:t>19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.</w:t>
      </w:r>
      <w:r>
        <w:rPr>
          <w:rFonts w:ascii="Times New Roman" w:hAnsi="Times New Roman" w:cs="Courier New"/>
          <w:color w:val="000000"/>
          <w:sz w:val="28"/>
          <w:szCs w:val="28"/>
        </w:rPr>
        <w:t>Как можно организовать работу с текстами в процессе изучения модуля «Основы мировых религиозных культур»?</w:t>
      </w:r>
    </w:p>
    <w:p w:rsidR="003A5649" w:rsidRPr="00656B58" w:rsidRDefault="00CA6ACA" w:rsidP="008B4EF3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20.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Найдите примеры 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межмодульных и межпредметных связей при и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зуч</w:t>
      </w:r>
      <w:r>
        <w:rPr>
          <w:rFonts w:ascii="Times New Roman" w:hAnsi="Times New Roman" w:cs="Courier New"/>
          <w:color w:val="000000"/>
          <w:sz w:val="28"/>
          <w:szCs w:val="28"/>
        </w:rPr>
        <w:t>ении модуля «Основы мировых религиозных культур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>».</w:t>
      </w:r>
    </w:p>
    <w:p w:rsidR="003A5649" w:rsidRPr="00656B58" w:rsidRDefault="00CA6ACA" w:rsidP="008C060A">
      <w:pPr>
        <w:widowControl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21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.При помощи каких средств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 и методик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 xml:space="preserve">  можно оценить</w:t>
      </w:r>
      <w:r w:rsidR="003A5649" w:rsidRPr="00656B58">
        <w:rPr>
          <w:rFonts w:ascii="Times New Roman" w:hAnsi="Times New Roman" w:cs="Courier New"/>
          <w:color w:val="000000"/>
          <w:sz w:val="28"/>
          <w:szCs w:val="28"/>
        </w:rPr>
        <w:t xml:space="preserve"> р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езультат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 xml:space="preserve">ы 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изучения курса ОРКСЭ (предм</w:t>
      </w:r>
      <w:r w:rsidR="00074BAB">
        <w:rPr>
          <w:rFonts w:ascii="Times New Roman" w:hAnsi="Times New Roman" w:cs="Courier New"/>
          <w:color w:val="000000"/>
          <w:sz w:val="28"/>
          <w:szCs w:val="28"/>
        </w:rPr>
        <w:t>етные, метапредметные, личностн</w:t>
      </w:r>
      <w:r w:rsidR="003A5649">
        <w:rPr>
          <w:rFonts w:ascii="Times New Roman" w:hAnsi="Times New Roman" w:cs="Courier New"/>
          <w:color w:val="000000"/>
          <w:sz w:val="28"/>
          <w:szCs w:val="28"/>
        </w:rPr>
        <w:t>ые)?</w:t>
      </w:r>
    </w:p>
    <w:p w:rsidR="003A5649" w:rsidRDefault="003A5649" w:rsidP="008C060A">
      <w:pPr>
        <w:spacing w:after="0" w:line="360" w:lineRule="auto"/>
        <w:ind w:left="567" w:firstLine="227"/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p w:rsidR="003A5649" w:rsidRPr="00656B58" w:rsidRDefault="003A5649" w:rsidP="008C060A">
      <w:pPr>
        <w:spacing w:after="0" w:line="360" w:lineRule="auto"/>
        <w:ind w:left="567" w:firstLine="22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A5649" w:rsidRPr="00656B58" w:rsidRDefault="003A5649" w:rsidP="008C060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bookmark14"/>
      <w:r w:rsidRPr="00656B58">
        <w:rPr>
          <w:rFonts w:ascii="Times New Roman" w:hAnsi="Times New Roman"/>
          <w:b/>
          <w:bCs/>
          <w:sz w:val="28"/>
          <w:szCs w:val="28"/>
        </w:rPr>
        <w:t>4. Раздел. ОРГАНИЗАЦИОННО-ПЕДАГОГИЧЕСКИЕ УСЛОВИЯ РЕАЛИЗАЦИИ ПРОГРАММЫ</w:t>
      </w:r>
    </w:p>
    <w:p w:rsidR="003A5649" w:rsidRPr="00656B58" w:rsidRDefault="003A5649" w:rsidP="00074BAB">
      <w:pPr>
        <w:widowControl w:val="0"/>
        <w:spacing w:after="0" w:line="240" w:lineRule="auto"/>
        <w:ind w:left="2007"/>
        <w:jc w:val="both"/>
        <w:rPr>
          <w:rFonts w:ascii="Times New Roman" w:hAnsi="Times New Roman"/>
          <w:sz w:val="32"/>
          <w:szCs w:val="32"/>
        </w:rPr>
      </w:pPr>
      <w:bookmarkStart w:id="1" w:name="_GoBack"/>
      <w:bookmarkEnd w:id="1"/>
    </w:p>
    <w:p w:rsidR="003A5649" w:rsidRDefault="003A5649" w:rsidP="00074BAB">
      <w:pPr>
        <w:widowControl w:val="0"/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656B58">
        <w:rPr>
          <w:rFonts w:ascii="Times New Roman" w:hAnsi="Times New Roman"/>
          <w:b/>
          <w:bCs/>
          <w:sz w:val="28"/>
          <w:szCs w:val="28"/>
        </w:rPr>
        <w:t>4.1. Учебно-методическое обеспечение и информационное обеспечение программы</w:t>
      </w:r>
    </w:p>
    <w:p w:rsidR="003A5649" w:rsidRPr="00656B58" w:rsidRDefault="003A5649" w:rsidP="00074BAB">
      <w:pPr>
        <w:widowControl w:val="0"/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5649" w:rsidRPr="00730CD8" w:rsidRDefault="003A5649" w:rsidP="00074BAB">
      <w:pPr>
        <w:widowControl w:val="0"/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730CD8">
        <w:rPr>
          <w:rFonts w:ascii="Times New Roman" w:hAnsi="Times New Roman"/>
          <w:b/>
          <w:bCs/>
          <w:sz w:val="28"/>
          <w:szCs w:val="28"/>
        </w:rPr>
        <w:t>Литература основная</w:t>
      </w:r>
    </w:p>
    <w:p w:rsidR="00CA6ACA" w:rsidRPr="00CA6ACA" w:rsidRDefault="00CA6ACA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iCs/>
          <w:sz w:val="28"/>
          <w:szCs w:val="28"/>
        </w:rPr>
      </w:pPr>
      <w:r w:rsidRPr="00CA6ACA">
        <w:rPr>
          <w:rFonts w:ascii="SchoolBookCSanPin" w:hAnsi="SchoolBookCSanPin" w:cs="SchoolBookCSanPin"/>
          <w:iCs/>
          <w:sz w:val="28"/>
          <w:szCs w:val="28"/>
        </w:rPr>
        <w:t>Арья</w:t>
      </w:r>
      <w:r w:rsidRPr="00CA6ACA">
        <w:rPr>
          <w:rFonts w:ascii="SchoolBookCSanPin" w:hAnsi="SchoolBookCSanPin" w:cs="SchoolBookCSanPin"/>
          <w:sz w:val="28"/>
          <w:szCs w:val="28"/>
        </w:rPr>
        <w:t xml:space="preserve"> </w:t>
      </w:r>
      <w:r w:rsidRPr="00CA6ACA">
        <w:rPr>
          <w:rFonts w:ascii="SchoolBookCSanPin" w:hAnsi="SchoolBookCSanPin" w:cs="SchoolBookCSanPin"/>
          <w:iCs/>
          <w:sz w:val="28"/>
          <w:szCs w:val="28"/>
        </w:rPr>
        <w:t>Шура</w:t>
      </w:r>
      <w:r w:rsidRPr="00CA6ACA">
        <w:rPr>
          <w:rFonts w:ascii="SchoolBookCSanPin" w:hAnsi="SchoolBookCSanPin" w:cs="SchoolBookCSanPin"/>
          <w:i/>
          <w:iCs/>
          <w:sz w:val="28"/>
          <w:szCs w:val="28"/>
        </w:rPr>
        <w:t>.</w:t>
      </w:r>
      <w:r w:rsidRPr="00CA6ACA">
        <w:rPr>
          <w:rFonts w:ascii="SchoolBookCSanPin" w:hAnsi="SchoolBookCSanPin" w:cs="SchoolBookCSanPin"/>
          <w:sz w:val="28"/>
          <w:szCs w:val="28"/>
        </w:rPr>
        <w:t xml:space="preserve"> Гирлянда джатак, или сказания о подвигах Бодхисаттвы. </w:t>
      </w:r>
      <w:r w:rsidR="009E23CB">
        <w:rPr>
          <w:rFonts w:ascii="SchoolBookCSanPin" w:hAnsi="SchoolBookCSanPin" w:cs="SchoolBookCSanPin"/>
          <w:sz w:val="28"/>
          <w:szCs w:val="28"/>
        </w:rPr>
        <w:t xml:space="preserve">- </w:t>
      </w:r>
      <w:r w:rsidRPr="00CA6ACA">
        <w:rPr>
          <w:rFonts w:ascii="SchoolBookCSanPin" w:hAnsi="SchoolBookCSanPin" w:cs="SchoolBookCSanPin"/>
          <w:sz w:val="28"/>
          <w:szCs w:val="28"/>
        </w:rPr>
        <w:t>М., 2001.</w:t>
      </w:r>
    </w:p>
    <w:p w:rsidR="00CA6ACA" w:rsidRPr="00CA6ACA" w:rsidRDefault="003A5649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iCs/>
          <w:sz w:val="28"/>
          <w:szCs w:val="28"/>
        </w:rPr>
      </w:pPr>
      <w:r w:rsidRPr="00CA6ACA">
        <w:rPr>
          <w:rFonts w:ascii="SchoolBookCSanPin" w:hAnsi="SchoolBookCSanPin" w:cs="SchoolBookCSanPin"/>
          <w:iCs/>
          <w:sz w:val="28"/>
          <w:szCs w:val="28"/>
        </w:rPr>
        <w:t>Безрогов В. Г.</w:t>
      </w:r>
      <w:r w:rsidRPr="00CA6ACA">
        <w:rPr>
          <w:rFonts w:ascii="SchoolBookCSanPin" w:hAnsi="SchoolBookCSanPin" w:cs="SchoolBookCSanPin"/>
          <w:sz w:val="28"/>
          <w:szCs w:val="28"/>
        </w:rPr>
        <w:t xml:space="preserve"> Педагогика и религиозные традиции // Университет РАО. Труды кафедры педагогики, истории образования и педагогической антропологии. Вып. 2.</w:t>
      </w:r>
      <w:r w:rsidR="009E23CB">
        <w:rPr>
          <w:rFonts w:ascii="SchoolBookCSanPin" w:hAnsi="SchoolBookCSanPin" w:cs="SchoolBookCSanPin"/>
          <w:sz w:val="28"/>
          <w:szCs w:val="28"/>
        </w:rPr>
        <w:t xml:space="preserve">- </w:t>
      </w:r>
      <w:r w:rsidRPr="00CA6ACA">
        <w:rPr>
          <w:rFonts w:ascii="SchoolBookCSanPin" w:hAnsi="SchoolBookCSanPin" w:cs="SchoolBookCSanPin"/>
          <w:sz w:val="28"/>
          <w:szCs w:val="28"/>
        </w:rPr>
        <w:t> М., 2001.</w:t>
      </w:r>
    </w:p>
    <w:p w:rsidR="00CA6ACA" w:rsidRPr="00CA6ACA" w:rsidRDefault="00CA6ACA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iCs/>
          <w:sz w:val="28"/>
          <w:szCs w:val="28"/>
        </w:rPr>
      </w:pPr>
      <w:r w:rsidRPr="00CA6ACA">
        <w:rPr>
          <w:rFonts w:ascii="Times New Roman" w:hAnsi="Times New Roman"/>
          <w:i/>
          <w:sz w:val="24"/>
          <w:szCs w:val="24"/>
        </w:rPr>
        <w:t xml:space="preserve"> </w:t>
      </w:r>
      <w:r w:rsidRPr="00CA6ACA">
        <w:rPr>
          <w:rFonts w:ascii="Times New Roman" w:hAnsi="Times New Roman"/>
          <w:sz w:val="28"/>
          <w:szCs w:val="28"/>
        </w:rPr>
        <w:t>Лео Бек.</w:t>
      </w:r>
      <w:r w:rsidRPr="00CA6ACA">
        <w:rPr>
          <w:rFonts w:ascii="Times New Roman" w:hAnsi="Times New Roman"/>
          <w:i/>
          <w:sz w:val="28"/>
          <w:szCs w:val="28"/>
        </w:rPr>
        <w:t xml:space="preserve"> </w:t>
      </w:r>
      <w:r w:rsidRPr="00CA6ACA">
        <w:rPr>
          <w:rFonts w:ascii="Times New Roman" w:hAnsi="Times New Roman"/>
          <w:sz w:val="28"/>
          <w:szCs w:val="28"/>
        </w:rPr>
        <w:t>Сущность иудаизма. – М.: 1993.</w:t>
      </w:r>
    </w:p>
    <w:p w:rsidR="0083439C" w:rsidRDefault="00CA6ACA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CA6ACA">
        <w:rPr>
          <w:rFonts w:ascii="SchoolBookCSanPin" w:hAnsi="SchoolBookCSanPin" w:cs="SchoolBookCSanPin"/>
          <w:iCs/>
          <w:sz w:val="28"/>
          <w:szCs w:val="28"/>
        </w:rPr>
        <w:t>Гайнутдин Р.</w:t>
      </w:r>
      <w:r w:rsidRPr="00CA6ACA">
        <w:rPr>
          <w:rFonts w:ascii="SchoolBookCSanPin" w:hAnsi="SchoolBookCSanPin" w:cs="SchoolBookCSanPin"/>
          <w:sz w:val="28"/>
          <w:szCs w:val="28"/>
        </w:rPr>
        <w:t xml:space="preserve"> Уроки ислама: Пособие для преподавателей религиозных учебных заведений. — М., 2009.</w:t>
      </w:r>
    </w:p>
    <w:p w:rsidR="0083439C" w:rsidRPr="0083439C" w:rsidRDefault="0083439C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>
        <w:rPr>
          <w:rFonts w:ascii="SchoolBookCSanPin" w:hAnsi="SchoolBookCSanPin" w:cs="SchoolBookCSanPin"/>
          <w:sz w:val="28"/>
          <w:szCs w:val="28"/>
        </w:rPr>
        <w:t xml:space="preserve"> </w:t>
      </w:r>
      <w:r w:rsidR="00CA6ACA" w:rsidRPr="00CA6ACA">
        <w:rPr>
          <w:rFonts w:ascii="Times New Roman" w:hAnsi="Times New Roman"/>
          <w:sz w:val="28"/>
          <w:szCs w:val="28"/>
        </w:rPr>
        <w:t>Грушевицкая Т.Г., Попков В.Д., Садохин А.П</w:t>
      </w:r>
      <w:r w:rsidR="00CA6ACA" w:rsidRPr="00CA6ACA">
        <w:rPr>
          <w:rFonts w:ascii="Times New Roman" w:hAnsi="Times New Roman"/>
          <w:i/>
          <w:sz w:val="28"/>
          <w:szCs w:val="28"/>
        </w:rPr>
        <w:t>.</w:t>
      </w:r>
      <w:r w:rsidR="00CA6ACA" w:rsidRPr="00CA6ACA">
        <w:rPr>
          <w:rFonts w:ascii="Times New Roman" w:hAnsi="Times New Roman"/>
          <w:sz w:val="28"/>
          <w:szCs w:val="28"/>
        </w:rPr>
        <w:t xml:space="preserve"> Основы межкультурной коммуникации: Учебник для вузов (Под ред. А.П. Садохина. - М.:ЮНИТИ-ДАНА, 2002.   </w:t>
      </w:r>
      <w:r w:rsidR="00CA6ACA" w:rsidRPr="00CA6ACA">
        <w:rPr>
          <w:rFonts w:ascii="Times New Roman" w:hAnsi="Times New Roman"/>
          <w:i/>
          <w:color w:val="00B0F0"/>
          <w:sz w:val="28"/>
          <w:szCs w:val="28"/>
        </w:rPr>
        <w:t xml:space="preserve"> </w:t>
      </w:r>
    </w:p>
    <w:p w:rsidR="0083439C" w:rsidRDefault="00CA6ACA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83439C">
        <w:rPr>
          <w:rFonts w:ascii="SchoolBookCSanPin" w:hAnsi="SchoolBookCSanPin" w:cs="SchoolBookCSanPin"/>
          <w:iCs/>
          <w:sz w:val="28"/>
          <w:szCs w:val="28"/>
        </w:rPr>
        <w:t>Гура А.</w:t>
      </w:r>
      <w:r w:rsidRPr="0083439C">
        <w:rPr>
          <w:rFonts w:ascii="SchoolBookCSanPin" w:hAnsi="SchoolBookCSanPin" w:cs="SchoolBookCSanPin"/>
          <w:sz w:val="28"/>
          <w:szCs w:val="28"/>
        </w:rPr>
        <w:t xml:space="preserve"> Мифы славян. — М., 2000.</w:t>
      </w:r>
    </w:p>
    <w:p w:rsidR="0083439C" w:rsidRPr="0083439C" w:rsidRDefault="003A5649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>Давыдова Н.В., Йоффе А.Н., Мишина И.А., Обернихина Г.А., Петрова Е.Н., Плотникова А.Ю., Потемкина Т.В., Савченко К.В., Чиндилова О.В., Яковлева С</w:t>
      </w:r>
      <w:r w:rsidR="00CA6ACA" w:rsidRPr="0083439C">
        <w:rPr>
          <w:rFonts w:ascii="Times New Roman" w:hAnsi="Times New Roman"/>
          <w:sz w:val="28"/>
          <w:szCs w:val="28"/>
        </w:rPr>
        <w:t>.Г. Основы мировых религиозных культур</w:t>
      </w:r>
      <w:r w:rsidRPr="0083439C">
        <w:rPr>
          <w:rFonts w:ascii="Times New Roman" w:hAnsi="Times New Roman"/>
          <w:sz w:val="28"/>
          <w:szCs w:val="28"/>
        </w:rPr>
        <w:t>: Учебное пособие для учреждений системы ПК. – М.: АПКиППРО, 2010.</w:t>
      </w:r>
    </w:p>
    <w:p w:rsidR="0083439C" w:rsidRDefault="003A5649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83439C">
        <w:rPr>
          <w:rFonts w:ascii="SchoolBookCSanPin" w:hAnsi="SchoolBookCSanPin" w:cs="SchoolBookCSanPin"/>
          <w:iCs/>
          <w:sz w:val="28"/>
          <w:szCs w:val="28"/>
        </w:rPr>
        <w:lastRenderedPageBreak/>
        <w:t>Данилюк А. Я., Кондаков А. М, Тишков В. А.</w:t>
      </w:r>
      <w:r w:rsidRPr="0083439C">
        <w:rPr>
          <w:rFonts w:ascii="SchoolBookCSanPin" w:hAnsi="SchoolBookCSanPin" w:cs="SchoolBookCSanPin"/>
          <w:sz w:val="28"/>
          <w:szCs w:val="28"/>
        </w:rPr>
        <w:t xml:space="preserve"> Концепция духовно-нравственного развития и воспитания личности гражданина России. М., 2011.</w:t>
      </w:r>
    </w:p>
    <w:p w:rsidR="0083439C" w:rsidRDefault="003A5649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83439C">
        <w:rPr>
          <w:rFonts w:ascii="SchoolBookCSanPin" w:hAnsi="SchoolBookCSanPin" w:cs="SchoolBookCSanPin"/>
          <w:sz w:val="28"/>
          <w:szCs w:val="28"/>
        </w:rPr>
        <w:t>Основы духовно-нравственной культуры народов России. Основы религиозных культур и светской этики. Книга для учителя. 4-5 классы : справ. Материалы для общеобразоват. учреждений /  [В.А.Тишков, Т.Д.Шапошникова, О.Е.Казьмина и др.] ; под ред. В.А.Тишкова, Т.Д.Шапошни</w:t>
      </w:r>
      <w:r w:rsidR="0083439C">
        <w:rPr>
          <w:rFonts w:ascii="SchoolBookCSanPin" w:hAnsi="SchoolBookCSanPin" w:cs="SchoolBookCSanPin"/>
          <w:sz w:val="28"/>
          <w:szCs w:val="28"/>
        </w:rPr>
        <w:t xml:space="preserve">ковой. – М. : Просвещение, 2012 </w:t>
      </w:r>
    </w:p>
    <w:p w:rsidR="003A5649" w:rsidRPr="00935909" w:rsidRDefault="003A5649" w:rsidP="00074BAB">
      <w:pPr>
        <w:pStyle w:val="a3"/>
        <w:numPr>
          <w:ilvl w:val="0"/>
          <w:numId w:val="8"/>
        </w:numPr>
        <w:spacing w:line="360" w:lineRule="auto"/>
        <w:jc w:val="both"/>
        <w:rPr>
          <w:rFonts w:ascii="SchoolBookCSanPin" w:hAnsi="SchoolBookCSanPin" w:cs="SchoolBookCSanPin"/>
          <w:sz w:val="28"/>
          <w:szCs w:val="28"/>
        </w:rPr>
      </w:pPr>
      <w:r w:rsidRPr="0083439C">
        <w:rPr>
          <w:rFonts w:ascii="SchoolBookCSanPin" w:hAnsi="SchoolBookCSanPin" w:cs="SchoolBookCSanPin"/>
          <w:sz w:val="28"/>
          <w:szCs w:val="28"/>
        </w:rPr>
        <w:t>Шапошникова Т.Д., Савченко К.В. Рабочая программа</w:t>
      </w:r>
      <w:r w:rsidR="00CA6ACA" w:rsidRPr="0083439C">
        <w:rPr>
          <w:rFonts w:ascii="SchoolBookCSanPin" w:hAnsi="SchoolBookCSanPin" w:cs="SchoolBookCSanPin"/>
          <w:sz w:val="28"/>
          <w:szCs w:val="28"/>
        </w:rPr>
        <w:t xml:space="preserve"> – М. :</w:t>
      </w:r>
      <w:r w:rsidR="009E23CB">
        <w:rPr>
          <w:rFonts w:ascii="SchoolBookCSanPin" w:hAnsi="SchoolBookCSanPin" w:cs="SchoolBookCSanPin"/>
          <w:sz w:val="28"/>
          <w:szCs w:val="28"/>
        </w:rPr>
        <w:t xml:space="preserve"> </w:t>
      </w:r>
      <w:r w:rsidR="00CA6ACA" w:rsidRPr="0083439C">
        <w:rPr>
          <w:rFonts w:ascii="SchoolBookCSanPin" w:hAnsi="SchoolBookCSanPin" w:cs="SchoolBookCSanPin"/>
          <w:sz w:val="28"/>
          <w:szCs w:val="28"/>
        </w:rPr>
        <w:t>Дрофа, 2013</w:t>
      </w:r>
      <w:r w:rsidRPr="0083439C">
        <w:rPr>
          <w:rFonts w:ascii="SchoolBookCSanPin" w:hAnsi="SchoolBookCSanPin" w:cs="SchoolBookCSanPin"/>
          <w:sz w:val="28"/>
          <w:szCs w:val="28"/>
        </w:rPr>
        <w:t xml:space="preserve"> </w:t>
      </w:r>
      <w:bookmarkStart w:id="2" w:name="YANDEX_5"/>
      <w:bookmarkStart w:id="3" w:name="YANDEX_6"/>
      <w:bookmarkStart w:id="4" w:name="YANDEX_LAST"/>
      <w:bookmarkEnd w:id="2"/>
      <w:bookmarkEnd w:id="3"/>
      <w:bookmarkEnd w:id="4"/>
    </w:p>
    <w:p w:rsidR="003A5649" w:rsidRPr="00935909" w:rsidRDefault="003A5649" w:rsidP="00074BAB">
      <w:pPr>
        <w:spacing w:after="0"/>
        <w:contextualSpacing/>
        <w:jc w:val="both"/>
        <w:rPr>
          <w:rFonts w:ascii="Times New Roman" w:hAnsi="Times New Roman"/>
          <w:b/>
          <w:iCs/>
          <w:color w:val="000000"/>
          <w:kern w:val="36"/>
          <w:sz w:val="28"/>
          <w:szCs w:val="28"/>
        </w:rPr>
      </w:pPr>
      <w:r w:rsidRPr="00730CD8">
        <w:rPr>
          <w:rFonts w:ascii="Times New Roman" w:hAnsi="Times New Roman"/>
          <w:b/>
          <w:iCs/>
          <w:color w:val="000000"/>
          <w:kern w:val="36"/>
          <w:sz w:val="28"/>
          <w:szCs w:val="28"/>
        </w:rPr>
        <w:t>Литература дополнительная</w:t>
      </w:r>
    </w:p>
    <w:p w:rsidR="009E23CB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23CB">
        <w:rPr>
          <w:rFonts w:ascii="Times New Roman" w:hAnsi="Times New Roman"/>
          <w:iCs/>
          <w:sz w:val="28"/>
          <w:szCs w:val="28"/>
        </w:rPr>
        <w:t>Дереклеева Н. И.</w:t>
      </w:r>
      <w:r w:rsidRPr="0083439C">
        <w:rPr>
          <w:rFonts w:ascii="Times New Roman" w:hAnsi="Times New Roman"/>
          <w:sz w:val="28"/>
          <w:szCs w:val="28"/>
        </w:rPr>
        <w:t xml:space="preserve"> Развитие коммуникативной культуры учащихся на уроке и во внеклассной работе.</w:t>
      </w:r>
      <w:r w:rsidR="009E23CB">
        <w:rPr>
          <w:rFonts w:ascii="Times New Roman" w:hAnsi="Times New Roman"/>
          <w:sz w:val="28"/>
          <w:szCs w:val="28"/>
        </w:rPr>
        <w:t xml:space="preserve"> - </w:t>
      </w:r>
      <w:r w:rsidRPr="0083439C">
        <w:rPr>
          <w:rFonts w:ascii="Times New Roman" w:hAnsi="Times New Roman"/>
          <w:sz w:val="28"/>
          <w:szCs w:val="28"/>
        </w:rPr>
        <w:t xml:space="preserve"> М., 2005.</w:t>
      </w:r>
      <w:r w:rsidR="009E23CB">
        <w:rPr>
          <w:rFonts w:ascii="Times New Roman" w:hAnsi="Times New Roman"/>
          <w:sz w:val="28"/>
          <w:szCs w:val="28"/>
        </w:rPr>
        <w:t xml:space="preserve"> </w:t>
      </w:r>
    </w:p>
    <w:p w:rsidR="009E23CB" w:rsidRPr="009E23CB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23CB">
        <w:rPr>
          <w:rFonts w:ascii="Times New Roman" w:hAnsi="Times New Roman"/>
          <w:sz w:val="28"/>
          <w:szCs w:val="28"/>
        </w:rPr>
        <w:t xml:space="preserve">Еврейская традиция: Учебник для 8—10 классов еврейских школ с преподаванием на русском языке / Под общей редакцией проф. Г. Брановера. </w:t>
      </w:r>
      <w:r w:rsidR="009E23CB" w:rsidRPr="009E23CB">
        <w:rPr>
          <w:rFonts w:ascii="Times New Roman" w:hAnsi="Times New Roman"/>
          <w:sz w:val="28"/>
          <w:szCs w:val="28"/>
        </w:rPr>
        <w:t xml:space="preserve">- </w:t>
      </w:r>
      <w:r w:rsidRPr="009E23CB">
        <w:rPr>
          <w:rFonts w:ascii="Times New Roman" w:hAnsi="Times New Roman"/>
          <w:sz w:val="28"/>
          <w:szCs w:val="28"/>
        </w:rPr>
        <w:t>Иерусалим, 1998.</w:t>
      </w:r>
      <w:r w:rsidR="009E23CB" w:rsidRPr="009E23CB">
        <w:rPr>
          <w:rFonts w:ascii="Times New Roman" w:hAnsi="Times New Roman"/>
          <w:sz w:val="28"/>
          <w:szCs w:val="28"/>
        </w:rPr>
        <w:t xml:space="preserve"> </w:t>
      </w:r>
    </w:p>
    <w:p w:rsidR="009E23CB" w:rsidRPr="009E23CB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E23CB">
        <w:rPr>
          <w:rFonts w:ascii="Times New Roman" w:hAnsi="Times New Roman"/>
          <w:sz w:val="28"/>
          <w:szCs w:val="28"/>
        </w:rPr>
        <w:t>История религий: Учебное пособие для учащихся 10—11 классов общеобразовательных учреждений / под ред. А. Н. Сахарова. М, 2007.</w:t>
      </w:r>
    </w:p>
    <w:p w:rsidR="0083439C" w:rsidRPr="009E23CB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E23CB">
        <w:rPr>
          <w:rFonts w:ascii="Times New Roman" w:hAnsi="Times New Roman"/>
          <w:sz w:val="28"/>
          <w:szCs w:val="28"/>
        </w:rPr>
        <w:t>История христианства. Духовные традиции и культура: Учебное пособие для учащихся 10—41 классов общеобразовательных учреждений / под ред. А. Н. Сахарова.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9E23CB">
        <w:rPr>
          <w:rFonts w:ascii="Times New Roman" w:hAnsi="Times New Roman"/>
          <w:sz w:val="28"/>
          <w:szCs w:val="28"/>
        </w:rPr>
        <w:t xml:space="preserve"> М.,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 xml:space="preserve">Как проектировать универсальные учебные действия в начальной школе: от действия к мысли: пособие для учителя / Асмолов А. Г., Бурменская Г. В., Володарская И. А. и др.; под ред. А. Г. Асмолова.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М.,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23CB">
        <w:rPr>
          <w:rFonts w:ascii="Times New Roman" w:hAnsi="Times New Roman"/>
          <w:iCs/>
          <w:sz w:val="28"/>
          <w:szCs w:val="28"/>
        </w:rPr>
        <w:t>Козырев Ф. Н.</w:t>
      </w:r>
      <w:r w:rsidRPr="0083439C">
        <w:rPr>
          <w:rFonts w:ascii="Times New Roman" w:hAnsi="Times New Roman"/>
          <w:sz w:val="28"/>
          <w:szCs w:val="28"/>
        </w:rPr>
        <w:t xml:space="preserve"> Религиозное образование в светской школе. Теория и международный опыт в отечественной перспективе: монография.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СПб., 2005.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>Мифы народов мира.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 xml:space="preserve"> М., 2006.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 xml:space="preserve">Мифы народов мира. В 2 т.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М., 1987—1988.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5909">
        <w:rPr>
          <w:rFonts w:ascii="Times New Roman" w:hAnsi="Times New Roman"/>
          <w:iCs/>
          <w:sz w:val="28"/>
          <w:szCs w:val="28"/>
        </w:rPr>
        <w:lastRenderedPageBreak/>
        <w:t>Мудрик А. В.</w:t>
      </w:r>
      <w:r w:rsidRPr="0083439C">
        <w:rPr>
          <w:rFonts w:ascii="Times New Roman" w:hAnsi="Times New Roman"/>
          <w:sz w:val="28"/>
          <w:szCs w:val="28"/>
        </w:rPr>
        <w:t xml:space="preserve"> Социализация человека.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 xml:space="preserve"> М., 2004.</w:t>
      </w:r>
    </w:p>
    <w:p w:rsidR="0083439C" w:rsidRPr="0083439C" w:rsidRDefault="00730CD8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83439C" w:rsidRPr="009E23CB">
        <w:rPr>
          <w:rFonts w:ascii="Times New Roman" w:hAnsi="Times New Roman"/>
          <w:sz w:val="28"/>
          <w:szCs w:val="28"/>
        </w:rPr>
        <w:t>Мушникова Э.Б</w:t>
      </w:r>
      <w:r w:rsidR="0083439C" w:rsidRPr="0083439C">
        <w:rPr>
          <w:rFonts w:ascii="Times New Roman" w:hAnsi="Times New Roman"/>
          <w:i/>
          <w:sz w:val="28"/>
          <w:szCs w:val="28"/>
        </w:rPr>
        <w:t xml:space="preserve">. </w:t>
      </w:r>
      <w:r w:rsidR="0083439C" w:rsidRPr="0083439C">
        <w:rPr>
          <w:rFonts w:ascii="Times New Roman" w:hAnsi="Times New Roman"/>
          <w:sz w:val="28"/>
          <w:szCs w:val="28"/>
        </w:rPr>
        <w:t>Культурно-этнографическая модель неконфессионального религиозного образования в светской школе //Концептуальные вопросы преподавания «Духовно-нравственной культуры» в школе. Материалы международной научно-практической конференции (Санкт-Петербург, 25 ноября 2009 г.) Редактор  С.М.Марчукова. – СПб: Петершуле, 2010</w:t>
      </w:r>
    </w:p>
    <w:p w:rsidR="0083439C" w:rsidRPr="0083439C" w:rsidRDefault="00E75EDA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3439C" w:rsidRPr="0083439C">
        <w:rPr>
          <w:rFonts w:ascii="Times New Roman" w:hAnsi="Times New Roman"/>
          <w:iCs/>
          <w:sz w:val="28"/>
          <w:szCs w:val="28"/>
        </w:rPr>
        <w:t>Перелыгина Е. А., Фишман И. С.</w:t>
      </w:r>
      <w:r w:rsidR="0083439C" w:rsidRPr="0083439C">
        <w:rPr>
          <w:rFonts w:ascii="Times New Roman" w:hAnsi="Times New Roman"/>
          <w:sz w:val="28"/>
          <w:szCs w:val="28"/>
        </w:rPr>
        <w:t xml:space="preserve"> Методические рекомендации по формированию ключевых компетенций учащихся начальной школы.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="0083439C" w:rsidRPr="0083439C">
        <w:rPr>
          <w:rFonts w:ascii="Times New Roman" w:hAnsi="Times New Roman"/>
          <w:sz w:val="28"/>
          <w:szCs w:val="28"/>
        </w:rPr>
        <w:t>Самара,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 xml:space="preserve"> Планируемые результаты начального общего образования / Л. Л. Алексеева, М. З. Биболетова и др; под ред. Г. С. Ковалевой, О. Б. Логиновой.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М., 2009.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3439C">
        <w:rPr>
          <w:rFonts w:ascii="Times New Roman" w:hAnsi="Times New Roman"/>
          <w:iCs/>
          <w:sz w:val="28"/>
          <w:szCs w:val="28"/>
        </w:rPr>
        <w:t>Полосин В., Али-Заде А</w:t>
      </w:r>
      <w:r w:rsidRPr="0083439C">
        <w:rPr>
          <w:rFonts w:ascii="Times New Roman" w:hAnsi="Times New Roman"/>
          <w:i/>
          <w:iCs/>
          <w:sz w:val="28"/>
          <w:szCs w:val="28"/>
        </w:rPr>
        <w:t>.</w:t>
      </w:r>
      <w:r w:rsidRPr="0083439C">
        <w:rPr>
          <w:rFonts w:ascii="Times New Roman" w:hAnsi="Times New Roman"/>
          <w:sz w:val="28"/>
          <w:szCs w:val="28"/>
        </w:rPr>
        <w:t xml:space="preserve"> Ислам не такой! А какой? М.,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sz w:val="28"/>
          <w:szCs w:val="28"/>
        </w:rPr>
        <w:t xml:space="preserve">Практика изучения исторических и культурных основ традиционных религий в школах России (2007—2008 учебный год). Сборник информационных материалов / А. О. Чубарьян, А. Л. Беглов, Е. С. Токарева и др.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М.,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sz w:val="28"/>
          <w:szCs w:val="28"/>
        </w:rPr>
        <w:t xml:space="preserve">Словарь религий: иудаизм, христианство, ислам / под ред. В. Зюбера, Ж. Потэна / Пep. с франц. Е. А. Терюковой / под ред. М. А. Шахнович, Т. В. Чумаковой.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СПб., 2008.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образования. </w:t>
      </w:r>
      <w:r w:rsidR="009E23CB">
        <w:rPr>
          <w:rFonts w:ascii="Times New Roman" w:hAnsi="Times New Roman"/>
          <w:sz w:val="28"/>
          <w:szCs w:val="28"/>
        </w:rPr>
        <w:t xml:space="preserve">- </w:t>
      </w:r>
      <w:r w:rsidRPr="0083439C">
        <w:rPr>
          <w:rFonts w:ascii="Times New Roman" w:hAnsi="Times New Roman"/>
          <w:sz w:val="28"/>
          <w:szCs w:val="28"/>
        </w:rPr>
        <w:t>М, 2011.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39C">
        <w:rPr>
          <w:rFonts w:ascii="Times New Roman" w:hAnsi="Times New Roman"/>
          <w:sz w:val="28"/>
          <w:szCs w:val="28"/>
        </w:rPr>
        <w:t> </w:t>
      </w:r>
      <w:r w:rsidRPr="009E23CB">
        <w:rPr>
          <w:rFonts w:ascii="Times New Roman" w:hAnsi="Times New Roman"/>
          <w:iCs/>
          <w:sz w:val="28"/>
          <w:szCs w:val="28"/>
        </w:rPr>
        <w:t>Хуторской А. В.</w:t>
      </w:r>
      <w:r w:rsidRPr="0083439C">
        <w:rPr>
          <w:rFonts w:ascii="Times New Roman" w:hAnsi="Times New Roman"/>
          <w:sz w:val="28"/>
          <w:szCs w:val="28"/>
        </w:rPr>
        <w:t xml:space="preserve"> Методика личностно-ориентированного обучения. Как обучать всех по-разному.</w:t>
      </w:r>
      <w:r w:rsidR="009E23CB">
        <w:rPr>
          <w:rFonts w:ascii="Times New Roman" w:hAnsi="Times New Roman"/>
          <w:sz w:val="28"/>
          <w:szCs w:val="28"/>
        </w:rPr>
        <w:t xml:space="preserve"> - </w:t>
      </w:r>
      <w:r w:rsidRPr="0083439C">
        <w:rPr>
          <w:rFonts w:ascii="Times New Roman" w:hAnsi="Times New Roman"/>
          <w:sz w:val="28"/>
          <w:szCs w:val="28"/>
        </w:rPr>
        <w:t xml:space="preserve"> М., 2005.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3439C">
        <w:rPr>
          <w:rFonts w:ascii="Times New Roman" w:hAnsi="Times New Roman"/>
          <w:iCs/>
          <w:sz w:val="28"/>
          <w:szCs w:val="28"/>
        </w:rPr>
        <w:t>Шапошникова</w:t>
      </w:r>
      <w:r w:rsidRPr="0083439C"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iCs/>
          <w:sz w:val="28"/>
          <w:szCs w:val="28"/>
        </w:rPr>
        <w:t>Т. Д</w:t>
      </w:r>
      <w:r w:rsidRPr="0083439C">
        <w:rPr>
          <w:rFonts w:ascii="Times New Roman" w:hAnsi="Times New Roman"/>
          <w:i/>
          <w:iCs/>
          <w:sz w:val="28"/>
          <w:szCs w:val="28"/>
        </w:rPr>
        <w:t>.</w:t>
      </w:r>
      <w:r w:rsidRPr="0083439C">
        <w:rPr>
          <w:rFonts w:ascii="Times New Roman" w:hAnsi="Times New Roman"/>
          <w:sz w:val="28"/>
          <w:szCs w:val="28"/>
        </w:rPr>
        <w:t xml:space="preserve"> О введении в школьное обучение комплексного учебного предмета «Основы религиозных культур и светской этики» // Новое в психолого-педагогических исследованиях. Теоретические и практические проблемы психологии </w:t>
      </w:r>
      <w:r w:rsidR="009E23CB">
        <w:rPr>
          <w:rFonts w:ascii="Times New Roman" w:hAnsi="Times New Roman"/>
          <w:sz w:val="28"/>
          <w:szCs w:val="28"/>
        </w:rPr>
        <w:t>и педагогики. 2010 № 1 – М.,2013</w:t>
      </w:r>
      <w:r w:rsidRPr="0083439C">
        <w:rPr>
          <w:rFonts w:ascii="Times New Roman" w:hAnsi="Times New Roman"/>
          <w:sz w:val="28"/>
          <w:szCs w:val="28"/>
        </w:rPr>
        <w:t>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</w:t>
      </w:r>
      <w:r w:rsidRPr="0083439C">
        <w:rPr>
          <w:rFonts w:ascii="Times New Roman" w:hAnsi="Times New Roman"/>
          <w:iCs/>
          <w:sz w:val="28"/>
          <w:szCs w:val="28"/>
        </w:rPr>
        <w:t>Шапошникова Т. Д.</w:t>
      </w:r>
      <w:r w:rsidRPr="0083439C">
        <w:rPr>
          <w:rFonts w:ascii="Times New Roman" w:hAnsi="Times New Roman"/>
          <w:sz w:val="28"/>
          <w:szCs w:val="28"/>
        </w:rPr>
        <w:t xml:space="preserve"> Проблема духовно-нравственного воспитания в современной педагогической теории и практике. Духовно-нравственное воспитание: основные понятия и подходы // Концептуальные вопросы преподавания «Духовно-нравственной культуры» в школе. Материалы международной научно-практической конференции. </w:t>
      </w:r>
      <w:r w:rsidR="009E23CB">
        <w:rPr>
          <w:rFonts w:ascii="Times New Roman" w:hAnsi="Times New Roman"/>
          <w:sz w:val="28"/>
          <w:szCs w:val="28"/>
        </w:rPr>
        <w:t xml:space="preserve"> - </w:t>
      </w:r>
      <w:r w:rsidRPr="0083439C">
        <w:rPr>
          <w:rFonts w:ascii="Times New Roman" w:hAnsi="Times New Roman"/>
          <w:sz w:val="28"/>
          <w:szCs w:val="28"/>
        </w:rPr>
        <w:t>СПб, 2009.</w:t>
      </w:r>
    </w:p>
    <w:p w:rsid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sz w:val="28"/>
          <w:szCs w:val="28"/>
        </w:rPr>
        <w:t>Энциклопедия для детей. Искусство. Т. 7. Ч. 1 и 2 / Глав. ред. М. Д. Аксенова -  М.: Авнта +, 2000.</w:t>
      </w:r>
    </w:p>
    <w:p w:rsidR="0083439C" w:rsidRPr="0083439C" w:rsidRDefault="0083439C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39C">
        <w:rPr>
          <w:rFonts w:ascii="Times New Roman" w:hAnsi="Times New Roman"/>
          <w:sz w:val="28"/>
          <w:szCs w:val="28"/>
        </w:rPr>
        <w:t xml:space="preserve">Энциклопедия для детей. Т.6.  Религии мира. Ч. 1 / ред.коллегия: М.Аксенова, Д.Володихин, Т. Каширина и др. – 4-ое изд., испр. – М.: Мир энциклопедий Авнта +, Астрель, 2008. М. </w:t>
      </w:r>
    </w:p>
    <w:p w:rsidR="0083439C" w:rsidRPr="0083439C" w:rsidRDefault="00E75EDA" w:rsidP="00074BA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439C" w:rsidRPr="0083439C">
        <w:rPr>
          <w:rFonts w:ascii="Times New Roman" w:hAnsi="Times New Roman"/>
          <w:sz w:val="28"/>
          <w:szCs w:val="28"/>
        </w:rPr>
        <w:t>Энциклопедия для детей. Т. 6. Религии мира. Ч. 2. / ред. коллегия: М.Аксенова, Т.Каширина и др. – М: Мир энциклопедий Аванта +, 2007.</w:t>
      </w:r>
    </w:p>
    <w:p w:rsidR="0083439C" w:rsidRPr="0083439C" w:rsidRDefault="0083439C" w:rsidP="00935909">
      <w:pPr>
        <w:spacing w:after="0" w:line="360" w:lineRule="auto"/>
        <w:contextualSpacing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:rsidR="003A5649" w:rsidRPr="00656B58" w:rsidRDefault="003A5649" w:rsidP="00935909">
      <w:pPr>
        <w:widowControl w:val="0"/>
        <w:spacing w:after="0" w:line="360" w:lineRule="auto"/>
        <w:ind w:left="1134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6B58">
        <w:rPr>
          <w:rFonts w:ascii="Times New Roman" w:hAnsi="Times New Roman"/>
          <w:b/>
          <w:color w:val="000000"/>
          <w:sz w:val="28"/>
          <w:szCs w:val="28"/>
        </w:rPr>
        <w:t>Интернет-ресурсы</w:t>
      </w:r>
    </w:p>
    <w:p w:rsidR="003A5649" w:rsidRPr="00656B58" w:rsidRDefault="003A5649" w:rsidP="0093590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6B58">
        <w:rPr>
          <w:rFonts w:ascii="Times New Roman" w:hAnsi="Times New Roman"/>
          <w:sz w:val="28"/>
          <w:szCs w:val="28"/>
          <w:lang w:eastAsia="ar-SA"/>
        </w:rPr>
        <w:t>http://</w:t>
      </w:r>
      <w:hyperlink r:id="rId7" w:history="1">
        <w:r w:rsidRPr="00656B58">
          <w:rPr>
            <w:rFonts w:ascii="Times New Roman" w:hAnsi="Times New Roman"/>
            <w:sz w:val="28"/>
            <w:szCs w:val="28"/>
            <w:u w:val="single"/>
            <w:lang w:val="en-US" w:eastAsia="ar-SA"/>
          </w:rPr>
          <w:t>www</w:t>
        </w:r>
        <w:r w:rsidRPr="00656B58">
          <w:rPr>
            <w:rFonts w:ascii="Times New Roman" w:hAnsi="Times New Roman"/>
            <w:sz w:val="28"/>
            <w:szCs w:val="28"/>
            <w:u w:val="single"/>
            <w:lang w:eastAsia="ar-SA"/>
          </w:rPr>
          <w:t>.</w:t>
        </w:r>
        <w:r w:rsidRPr="00656B58">
          <w:rPr>
            <w:rFonts w:ascii="Times New Roman" w:hAnsi="Times New Roman"/>
            <w:sz w:val="28"/>
            <w:szCs w:val="28"/>
            <w:u w:val="single"/>
            <w:lang w:val="en-US" w:eastAsia="ar-SA"/>
          </w:rPr>
          <w:t>open</w:t>
        </w:r>
        <w:r w:rsidRPr="00656B58">
          <w:rPr>
            <w:rFonts w:ascii="Times New Roman" w:hAnsi="Times New Roman"/>
            <w:sz w:val="28"/>
            <w:szCs w:val="28"/>
            <w:u w:val="single"/>
            <w:lang w:eastAsia="ar-SA"/>
          </w:rPr>
          <w:t>-</w:t>
        </w:r>
        <w:r w:rsidRPr="00656B58">
          <w:rPr>
            <w:rFonts w:ascii="Times New Roman" w:hAnsi="Times New Roman"/>
            <w:sz w:val="28"/>
            <w:szCs w:val="28"/>
            <w:u w:val="single"/>
            <w:lang w:val="en-US" w:eastAsia="ar-SA"/>
          </w:rPr>
          <w:t>content</w:t>
        </w:r>
        <w:r w:rsidRPr="00656B58">
          <w:rPr>
            <w:rFonts w:ascii="Times New Roman" w:hAnsi="Times New Roman"/>
            <w:sz w:val="28"/>
            <w:szCs w:val="28"/>
            <w:u w:val="single"/>
            <w:lang w:eastAsia="ar-SA"/>
          </w:rPr>
          <w:t>.</w:t>
        </w:r>
        <w:r w:rsidRPr="00656B58">
          <w:rPr>
            <w:rFonts w:ascii="Times New Roman" w:hAnsi="Times New Roman"/>
            <w:sz w:val="28"/>
            <w:szCs w:val="28"/>
            <w:u w:val="single"/>
            <w:lang w:val="en-US" w:eastAsia="ar-SA"/>
          </w:rPr>
          <w:t>ru</w:t>
        </w:r>
      </w:hyperlink>
    </w:p>
    <w:p w:rsidR="003A5649" w:rsidRPr="00656B58" w:rsidRDefault="00D52BD8" w:rsidP="00935909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8" w:history="1"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://</w:t>
        </w:r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.</w:t>
        </w:r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prosv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.</w:t>
        </w:r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/</w:t>
        </w:r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umk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/</w:t>
        </w:r>
        <w:r w:rsidR="003A5649" w:rsidRPr="00656B58">
          <w:rPr>
            <w:rFonts w:ascii="Times New Roman" w:hAnsi="Times New Roman"/>
            <w:sz w:val="28"/>
            <w:szCs w:val="28"/>
            <w:u w:val="single"/>
            <w:lang w:val="en-US"/>
          </w:rPr>
          <w:t>perspektiva</w:t>
        </w:r>
        <w:r w:rsidR="003A5649" w:rsidRPr="00656B58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="003A5649" w:rsidRPr="00656B58">
        <w:rPr>
          <w:rFonts w:ascii="Times New Roman" w:hAnsi="Times New Roman"/>
          <w:color w:val="000000"/>
          <w:sz w:val="28"/>
          <w:szCs w:val="28"/>
          <w:lang w:val="en-US"/>
        </w:rPr>
        <w:t>info</w:t>
      </w:r>
      <w:r w:rsidR="003A5649" w:rsidRPr="00656B58">
        <w:rPr>
          <w:rFonts w:ascii="Times New Roman" w:hAnsi="Times New Roman"/>
          <w:color w:val="000000"/>
          <w:sz w:val="28"/>
          <w:szCs w:val="28"/>
        </w:rPr>
        <w:t>.</w:t>
      </w:r>
      <w:r w:rsidR="003A5649" w:rsidRPr="00656B58">
        <w:rPr>
          <w:rFonts w:ascii="Times New Roman" w:hAnsi="Times New Roman"/>
          <w:color w:val="000000"/>
          <w:sz w:val="28"/>
          <w:szCs w:val="28"/>
          <w:lang w:val="en-US"/>
        </w:rPr>
        <w:t>aspx</w:t>
      </w:r>
      <w:r w:rsidR="003A5649" w:rsidRPr="00656B58">
        <w:rPr>
          <w:rFonts w:ascii="Times New Roman" w:hAnsi="Times New Roman"/>
          <w:color w:val="000000"/>
          <w:sz w:val="28"/>
          <w:szCs w:val="28"/>
        </w:rPr>
        <w:t>?</w:t>
      </w:r>
      <w:r w:rsidR="003A5649" w:rsidRPr="00656B58">
        <w:rPr>
          <w:rFonts w:ascii="Times New Roman" w:hAnsi="Times New Roman"/>
          <w:color w:val="000000"/>
          <w:sz w:val="28"/>
          <w:szCs w:val="28"/>
          <w:lang w:val="en-US"/>
        </w:rPr>
        <w:t>ob</w:t>
      </w:r>
      <w:r w:rsidR="003A5649" w:rsidRPr="00656B58">
        <w:rPr>
          <w:rFonts w:ascii="Times New Roman" w:hAnsi="Times New Roman"/>
          <w:color w:val="000000"/>
          <w:sz w:val="28"/>
          <w:szCs w:val="28"/>
        </w:rPr>
        <w:t>_</w:t>
      </w:r>
      <w:r w:rsidR="003A5649" w:rsidRPr="00656B58">
        <w:rPr>
          <w:rFonts w:ascii="Times New Roman" w:hAnsi="Times New Roman"/>
          <w:color w:val="000000"/>
          <w:sz w:val="28"/>
          <w:szCs w:val="28"/>
          <w:lang w:val="en-US"/>
        </w:rPr>
        <w:t>no</w:t>
      </w:r>
      <w:r w:rsidR="003A5649" w:rsidRPr="00656B58">
        <w:rPr>
          <w:rFonts w:ascii="Times New Roman" w:hAnsi="Times New Roman"/>
          <w:color w:val="000000"/>
          <w:sz w:val="28"/>
          <w:szCs w:val="28"/>
        </w:rPr>
        <w:t>=1225</w:t>
      </w:r>
    </w:p>
    <w:p w:rsidR="003A5649" w:rsidRDefault="003A5649" w:rsidP="0093590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6B58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656B58">
        <w:rPr>
          <w:rFonts w:ascii="Times New Roman" w:hAnsi="Times New Roman"/>
          <w:color w:val="000000"/>
          <w:sz w:val="28"/>
          <w:szCs w:val="28"/>
        </w:rPr>
        <w:t>://</w:t>
      </w:r>
      <w:hyperlink r:id="rId9" w:tgtFrame="_blank" w:history="1">
        <w:r w:rsidRPr="00656B58">
          <w:rPr>
            <w:rFonts w:ascii="Times New Roman" w:hAnsi="Times New Roman"/>
            <w:color w:val="660099"/>
            <w:sz w:val="28"/>
            <w:szCs w:val="28"/>
            <w:u w:val="single"/>
            <w:shd w:val="clear" w:color="auto" w:fill="FFFFFF"/>
          </w:rPr>
          <w:t>www.drofa.ru/for-users/teacher/method_service/2014/</w:t>
        </w:r>
      </w:hyperlink>
      <w:r w:rsidRPr="00BD16A1">
        <w:rPr>
          <w:rFonts w:ascii="Times New Roman" w:hAnsi="Times New Roman"/>
          <w:sz w:val="28"/>
          <w:szCs w:val="28"/>
        </w:rPr>
        <w:t xml:space="preserve"> </w:t>
      </w:r>
    </w:p>
    <w:p w:rsidR="003A5649" w:rsidRDefault="003A5649" w:rsidP="00935909">
      <w:pPr>
        <w:pStyle w:val="a3"/>
        <w:widowControl w:val="0"/>
        <w:shd w:val="clear" w:color="auto" w:fill="FFFFFF"/>
        <w:tabs>
          <w:tab w:val="left" w:pos="40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656B58">
        <w:rPr>
          <w:rFonts w:ascii="Times New Roman" w:hAnsi="Times New Roman"/>
          <w:sz w:val="28"/>
          <w:szCs w:val="28"/>
          <w:lang w:eastAsia="ar-SA"/>
        </w:rPr>
        <w:t>http://</w:t>
      </w:r>
      <w:hyperlink r:id="rId10" w:history="1"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BD16A1">
          <w:rPr>
            <w:rStyle w:val="a6"/>
            <w:rFonts w:ascii="Times New Roman" w:hAnsi="Times New Roman"/>
            <w:sz w:val="28"/>
            <w:szCs w:val="28"/>
          </w:rPr>
          <w:t>.</w:t>
        </w:r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orkce</w:t>
        </w:r>
        <w:r w:rsidRPr="00BD16A1">
          <w:rPr>
            <w:rStyle w:val="a6"/>
            <w:rFonts w:ascii="Times New Roman" w:hAnsi="Times New Roman"/>
            <w:sz w:val="28"/>
            <w:szCs w:val="28"/>
          </w:rPr>
          <w:t>.</w:t>
        </w:r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</w:hyperlink>
    </w:p>
    <w:p w:rsidR="003A5649" w:rsidRPr="00BD16A1" w:rsidRDefault="003A5649" w:rsidP="00935909">
      <w:pPr>
        <w:pStyle w:val="a3"/>
        <w:widowControl w:val="0"/>
        <w:shd w:val="clear" w:color="auto" w:fill="FFFFFF"/>
        <w:tabs>
          <w:tab w:val="left" w:pos="400"/>
        </w:tabs>
        <w:suppressAutoHyphens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6B58">
        <w:rPr>
          <w:rFonts w:ascii="Times New Roman" w:hAnsi="Times New Roman"/>
          <w:sz w:val="28"/>
          <w:szCs w:val="28"/>
          <w:lang w:eastAsia="ar-SA"/>
        </w:rPr>
        <w:t>http://</w:t>
      </w:r>
      <w:hyperlink r:id="rId11" w:history="1"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BD16A1">
          <w:rPr>
            <w:rStyle w:val="a6"/>
            <w:rFonts w:ascii="Times New Roman" w:hAnsi="Times New Roman"/>
            <w:sz w:val="28"/>
            <w:szCs w:val="28"/>
          </w:rPr>
          <w:t>.</w:t>
        </w:r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gumfak</w:t>
        </w:r>
        <w:r w:rsidRPr="00BD16A1">
          <w:rPr>
            <w:rStyle w:val="a6"/>
            <w:rFonts w:ascii="Times New Roman" w:hAnsi="Times New Roman"/>
            <w:sz w:val="28"/>
            <w:szCs w:val="28"/>
          </w:rPr>
          <w:t>.</w:t>
        </w:r>
        <w:r w:rsidRPr="00BD16A1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D16A1">
        <w:rPr>
          <w:rFonts w:ascii="Times New Roman" w:hAnsi="Times New Roman"/>
          <w:sz w:val="28"/>
          <w:szCs w:val="28"/>
        </w:rPr>
        <w:t xml:space="preserve"> </w:t>
      </w:r>
    </w:p>
    <w:p w:rsidR="003A5649" w:rsidRDefault="00D52BD8" w:rsidP="00935909">
      <w:pPr>
        <w:pStyle w:val="a3"/>
        <w:widowControl w:val="0"/>
        <w:shd w:val="clear" w:color="auto" w:fill="FFFFFF"/>
        <w:tabs>
          <w:tab w:val="left" w:pos="400"/>
        </w:tabs>
        <w:suppressAutoHyphens/>
        <w:spacing w:line="360" w:lineRule="auto"/>
        <w:ind w:left="0"/>
        <w:jc w:val="both"/>
        <w:rPr>
          <w:rStyle w:val="a6"/>
          <w:rFonts w:ascii="Times New Roman" w:hAnsi="Times New Roman"/>
          <w:sz w:val="28"/>
          <w:szCs w:val="28"/>
        </w:rPr>
      </w:pPr>
      <w:hyperlink r:id="rId12" w:history="1">
        <w:r w:rsidR="003A5649" w:rsidRPr="009A70C9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3A5649" w:rsidRPr="009A70C9">
          <w:rPr>
            <w:rStyle w:val="a6"/>
            <w:rFonts w:ascii="Times New Roman" w:hAnsi="Times New Roman"/>
            <w:sz w:val="28"/>
            <w:szCs w:val="28"/>
          </w:rPr>
          <w:t>://</w:t>
        </w:r>
        <w:r w:rsidR="003A5649" w:rsidRPr="009A70C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3A5649" w:rsidRPr="009A70C9">
          <w:rPr>
            <w:rStyle w:val="a6"/>
            <w:rFonts w:ascii="Times New Roman" w:hAnsi="Times New Roman"/>
            <w:sz w:val="28"/>
            <w:szCs w:val="28"/>
          </w:rPr>
          <w:t>.</w:t>
        </w:r>
        <w:r w:rsidR="003A5649" w:rsidRPr="009A70C9">
          <w:rPr>
            <w:rStyle w:val="a6"/>
            <w:rFonts w:ascii="Times New Roman" w:hAnsi="Times New Roman"/>
            <w:sz w:val="28"/>
            <w:szCs w:val="28"/>
            <w:lang w:val="en-US"/>
          </w:rPr>
          <w:t>patriarchia</w:t>
        </w:r>
        <w:r w:rsidR="003A5649" w:rsidRPr="009A70C9">
          <w:rPr>
            <w:rStyle w:val="a6"/>
            <w:rFonts w:ascii="Times New Roman" w:hAnsi="Times New Roman"/>
            <w:sz w:val="28"/>
            <w:szCs w:val="28"/>
          </w:rPr>
          <w:t>.</w:t>
        </w:r>
        <w:r w:rsidR="003A5649" w:rsidRPr="009A70C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3A5649" w:rsidRDefault="003A5649" w:rsidP="00074BAB">
      <w:pPr>
        <w:pStyle w:val="a3"/>
        <w:widowControl w:val="0"/>
        <w:shd w:val="clear" w:color="auto" w:fill="FFFFFF"/>
        <w:tabs>
          <w:tab w:val="left" w:pos="400"/>
        </w:tabs>
        <w:suppressAutoHyphens/>
        <w:ind w:left="0"/>
        <w:jc w:val="both"/>
        <w:rPr>
          <w:rFonts w:ascii="Times New Roman" w:hAnsi="Times New Roman"/>
          <w:sz w:val="28"/>
          <w:szCs w:val="28"/>
        </w:rPr>
      </w:pPr>
    </w:p>
    <w:p w:rsidR="003A5649" w:rsidRPr="00BD16A1" w:rsidRDefault="003A5649" w:rsidP="00935909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16A1">
        <w:rPr>
          <w:rFonts w:ascii="Times New Roman" w:hAnsi="Times New Roman"/>
          <w:b/>
          <w:color w:val="000000"/>
          <w:sz w:val="28"/>
          <w:szCs w:val="28"/>
        </w:rPr>
        <w:t>Концепция ИКТ-поддержки</w:t>
      </w:r>
      <w:r w:rsidRPr="00BD16A1">
        <w:rPr>
          <w:rFonts w:ascii="Times New Roman" w:hAnsi="Times New Roman"/>
          <w:color w:val="000000"/>
          <w:sz w:val="28"/>
          <w:szCs w:val="28"/>
        </w:rPr>
        <w:t xml:space="preserve"> предполагает создание учебной и внеучебной групповой образовательной среды посредством использования возможностей групповой работы портала </w:t>
      </w:r>
      <w:hyperlink r:id="rId13" w:history="1">
        <w:r w:rsidRPr="00BD16A1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BD16A1">
          <w:rPr>
            <w:rFonts w:ascii="Times New Roman" w:hAnsi="Times New Roman"/>
            <w:sz w:val="28"/>
            <w:szCs w:val="28"/>
            <w:u w:val="single"/>
          </w:rPr>
          <w:t>.</w:t>
        </w:r>
        <w:r w:rsidRPr="00BD16A1">
          <w:rPr>
            <w:rFonts w:ascii="Times New Roman" w:hAnsi="Times New Roman"/>
            <w:sz w:val="28"/>
            <w:szCs w:val="28"/>
            <w:u w:val="single"/>
            <w:lang w:val="en-US"/>
          </w:rPr>
          <w:t>seminfo</w:t>
        </w:r>
        <w:r w:rsidRPr="00BD16A1">
          <w:rPr>
            <w:rFonts w:ascii="Times New Roman" w:hAnsi="Times New Roman"/>
            <w:sz w:val="28"/>
            <w:szCs w:val="28"/>
            <w:u w:val="single"/>
          </w:rPr>
          <w:t>.</w:t>
        </w:r>
        <w:r w:rsidRPr="00BD16A1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BD16A1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Pr="00BD16A1">
        <w:rPr>
          <w:rFonts w:ascii="Times New Roman" w:hAnsi="Times New Roman"/>
          <w:color w:val="000000"/>
          <w:sz w:val="28"/>
          <w:szCs w:val="28"/>
          <w:lang w:val="en-US"/>
        </w:rPr>
        <w:t>skype</w:t>
      </w:r>
      <w:r w:rsidRPr="00BD16A1">
        <w:rPr>
          <w:rFonts w:ascii="Times New Roman" w:hAnsi="Times New Roman"/>
          <w:color w:val="000000"/>
          <w:sz w:val="28"/>
          <w:szCs w:val="28"/>
        </w:rPr>
        <w:t xml:space="preserve"> и электронной почты. </w:t>
      </w:r>
      <w:r w:rsidRPr="00BD16A1">
        <w:rPr>
          <w:rFonts w:ascii="Times New Roman" w:hAnsi="Times New Roman"/>
          <w:color w:val="000000"/>
          <w:sz w:val="28"/>
          <w:szCs w:val="28"/>
        </w:rPr>
        <w:br/>
        <w:t xml:space="preserve">Лекции оснащены презентациями, видеоматериалами, вопросами для осмысления содержания и заданиями для группового обсуждения. </w:t>
      </w:r>
      <w:r w:rsidRPr="00BD16A1">
        <w:rPr>
          <w:rFonts w:ascii="Times New Roman" w:hAnsi="Times New Roman"/>
          <w:color w:val="000000"/>
          <w:sz w:val="28"/>
          <w:szCs w:val="28"/>
        </w:rPr>
        <w:br/>
        <w:t>Все материалы курса доступны обучающимся в режиме свободного доступа.</w:t>
      </w:r>
    </w:p>
    <w:p w:rsidR="003A5649" w:rsidRPr="00BD16A1" w:rsidRDefault="003A5649" w:rsidP="00E75EDA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A5649" w:rsidRPr="00BD16A1" w:rsidRDefault="003A5649" w:rsidP="00E75EDA">
      <w:pPr>
        <w:keepNext/>
        <w:keepLines/>
        <w:widowControl w:val="0"/>
        <w:tabs>
          <w:tab w:val="left" w:pos="1222"/>
        </w:tabs>
        <w:spacing w:after="0" w:line="360" w:lineRule="auto"/>
        <w:ind w:left="1134" w:hanging="567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D16A1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4.2.  Материально-технические условия реализации программы</w:t>
      </w:r>
    </w:p>
    <w:p w:rsidR="003A5649" w:rsidRPr="00BD16A1" w:rsidRDefault="003A5649" w:rsidP="00BF5D7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D16A1">
        <w:rPr>
          <w:rFonts w:ascii="Times New Roman" w:hAnsi="Times New Roman"/>
          <w:sz w:val="28"/>
          <w:szCs w:val="28"/>
          <w:lang w:eastAsia="ar-SA"/>
        </w:rPr>
        <w:t>Компьютерное и мультимедийное оборудование</w:t>
      </w:r>
      <w:r w:rsidR="000079DB">
        <w:rPr>
          <w:rFonts w:ascii="Times New Roman" w:hAnsi="Times New Roman"/>
          <w:sz w:val="28"/>
          <w:szCs w:val="28"/>
          <w:lang w:eastAsia="ar-SA"/>
        </w:rPr>
        <w:t>.</w:t>
      </w:r>
    </w:p>
    <w:bookmarkEnd w:id="0"/>
    <w:p w:rsidR="007C1154" w:rsidRDefault="007C1154" w:rsidP="007C1154">
      <w:pPr>
        <w:rPr>
          <w:rFonts w:ascii="Times New Roman" w:hAnsi="Times New Roman" w:cs="Times New Roman"/>
          <w:b/>
          <w:sz w:val="24"/>
          <w:szCs w:val="24"/>
        </w:rPr>
      </w:pPr>
    </w:p>
    <w:sectPr w:rsidR="007C1154" w:rsidSect="00935909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E3" w:rsidRDefault="00D71BE3" w:rsidP="00935909">
      <w:pPr>
        <w:spacing w:after="0" w:line="240" w:lineRule="auto"/>
      </w:pPr>
      <w:r>
        <w:separator/>
      </w:r>
    </w:p>
  </w:endnote>
  <w:endnote w:type="continuationSeparator" w:id="0">
    <w:p w:rsidR="00D71BE3" w:rsidRDefault="00D71BE3" w:rsidP="0093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E3" w:rsidRDefault="00D71BE3" w:rsidP="00935909">
      <w:pPr>
        <w:spacing w:after="0" w:line="240" w:lineRule="auto"/>
      </w:pPr>
      <w:r>
        <w:separator/>
      </w:r>
    </w:p>
  </w:footnote>
  <w:footnote w:type="continuationSeparator" w:id="0">
    <w:p w:rsidR="00D71BE3" w:rsidRDefault="00D71BE3" w:rsidP="0093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1262"/>
      <w:docPartObj>
        <w:docPartGallery w:val="Page Numbers (Top of Page)"/>
        <w:docPartUnique/>
      </w:docPartObj>
    </w:sdtPr>
    <w:sdtContent>
      <w:p w:rsidR="00935909" w:rsidRDefault="00D52BD8">
        <w:pPr>
          <w:pStyle w:val="a7"/>
          <w:jc w:val="center"/>
        </w:pPr>
        <w:fldSimple w:instr=" PAGE   \* MERGEFORMAT ">
          <w:r w:rsidR="003B150F">
            <w:rPr>
              <w:noProof/>
            </w:rPr>
            <w:t>2</w:t>
          </w:r>
        </w:fldSimple>
      </w:p>
    </w:sdtContent>
  </w:sdt>
  <w:p w:rsidR="00935909" w:rsidRDefault="009359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34E"/>
    <w:multiLevelType w:val="multilevel"/>
    <w:tmpl w:val="F9609F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8BF6DA3"/>
    <w:multiLevelType w:val="multilevel"/>
    <w:tmpl w:val="FBA8EC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abstractNum w:abstractNumId="2">
    <w:nsid w:val="2ADC77D8"/>
    <w:multiLevelType w:val="hybridMultilevel"/>
    <w:tmpl w:val="DBE0A740"/>
    <w:lvl w:ilvl="0" w:tplc="D6006C3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54844D7"/>
    <w:multiLevelType w:val="hybridMultilevel"/>
    <w:tmpl w:val="AA783F48"/>
    <w:lvl w:ilvl="0" w:tplc="3AEE3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880"/>
    <w:multiLevelType w:val="hybridMultilevel"/>
    <w:tmpl w:val="545CA2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0A0CFD"/>
    <w:multiLevelType w:val="hybridMultilevel"/>
    <w:tmpl w:val="A75A9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875"/>
    <w:multiLevelType w:val="multilevel"/>
    <w:tmpl w:val="4DC846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7">
    <w:nsid w:val="782334ED"/>
    <w:multiLevelType w:val="hybridMultilevel"/>
    <w:tmpl w:val="2202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73DC"/>
    <w:rsid w:val="00004047"/>
    <w:rsid w:val="000079DB"/>
    <w:rsid w:val="00025D7A"/>
    <w:rsid w:val="00065720"/>
    <w:rsid w:val="00074BAB"/>
    <w:rsid w:val="000E503D"/>
    <w:rsid w:val="0010499C"/>
    <w:rsid w:val="00111DEB"/>
    <w:rsid w:val="00127E24"/>
    <w:rsid w:val="00231815"/>
    <w:rsid w:val="002923C1"/>
    <w:rsid w:val="002C69DF"/>
    <w:rsid w:val="003154B3"/>
    <w:rsid w:val="003208F3"/>
    <w:rsid w:val="003348B2"/>
    <w:rsid w:val="003A5649"/>
    <w:rsid w:val="003B150F"/>
    <w:rsid w:val="003B74E2"/>
    <w:rsid w:val="003C541E"/>
    <w:rsid w:val="003C69DD"/>
    <w:rsid w:val="003E25D4"/>
    <w:rsid w:val="00441B86"/>
    <w:rsid w:val="004669CD"/>
    <w:rsid w:val="004865E1"/>
    <w:rsid w:val="004907B6"/>
    <w:rsid w:val="004C5444"/>
    <w:rsid w:val="00504781"/>
    <w:rsid w:val="00571A5C"/>
    <w:rsid w:val="00571D7F"/>
    <w:rsid w:val="0058028C"/>
    <w:rsid w:val="005A3474"/>
    <w:rsid w:val="005B71BC"/>
    <w:rsid w:val="005E182D"/>
    <w:rsid w:val="005F4BD1"/>
    <w:rsid w:val="00637834"/>
    <w:rsid w:val="006411FA"/>
    <w:rsid w:val="00645C55"/>
    <w:rsid w:val="006E1392"/>
    <w:rsid w:val="006E7551"/>
    <w:rsid w:val="00730CD8"/>
    <w:rsid w:val="00734BAE"/>
    <w:rsid w:val="007C1154"/>
    <w:rsid w:val="007F1650"/>
    <w:rsid w:val="0083439C"/>
    <w:rsid w:val="0089745F"/>
    <w:rsid w:val="008B4EF3"/>
    <w:rsid w:val="008C060A"/>
    <w:rsid w:val="008D7AE6"/>
    <w:rsid w:val="00935909"/>
    <w:rsid w:val="0095488A"/>
    <w:rsid w:val="00964435"/>
    <w:rsid w:val="00981AB6"/>
    <w:rsid w:val="009A4DEF"/>
    <w:rsid w:val="009B4F30"/>
    <w:rsid w:val="009D4073"/>
    <w:rsid w:val="009E23CB"/>
    <w:rsid w:val="00A11628"/>
    <w:rsid w:val="00A14197"/>
    <w:rsid w:val="00A74273"/>
    <w:rsid w:val="00A966BC"/>
    <w:rsid w:val="00AC4F4B"/>
    <w:rsid w:val="00AD501F"/>
    <w:rsid w:val="00B17616"/>
    <w:rsid w:val="00B177CF"/>
    <w:rsid w:val="00B36A00"/>
    <w:rsid w:val="00BB0E04"/>
    <w:rsid w:val="00BB22D3"/>
    <w:rsid w:val="00BD0E9F"/>
    <w:rsid w:val="00BF5D77"/>
    <w:rsid w:val="00C40CD9"/>
    <w:rsid w:val="00C41520"/>
    <w:rsid w:val="00C70269"/>
    <w:rsid w:val="00C81389"/>
    <w:rsid w:val="00C92665"/>
    <w:rsid w:val="00C966B3"/>
    <w:rsid w:val="00CA6ACA"/>
    <w:rsid w:val="00CC75B2"/>
    <w:rsid w:val="00CF1114"/>
    <w:rsid w:val="00D10156"/>
    <w:rsid w:val="00D473DC"/>
    <w:rsid w:val="00D52BD8"/>
    <w:rsid w:val="00D71747"/>
    <w:rsid w:val="00D71BE3"/>
    <w:rsid w:val="00DB3CA0"/>
    <w:rsid w:val="00DD0204"/>
    <w:rsid w:val="00DE4781"/>
    <w:rsid w:val="00E06223"/>
    <w:rsid w:val="00E22D2F"/>
    <w:rsid w:val="00E27CD5"/>
    <w:rsid w:val="00E75EDA"/>
    <w:rsid w:val="00EB7E38"/>
    <w:rsid w:val="00F015E5"/>
    <w:rsid w:val="00F538CE"/>
    <w:rsid w:val="00F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5C"/>
  </w:style>
  <w:style w:type="paragraph" w:styleId="1">
    <w:name w:val="heading 1"/>
    <w:basedOn w:val="a"/>
    <w:next w:val="a"/>
    <w:link w:val="10"/>
    <w:qFormat/>
    <w:rsid w:val="00D473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D473D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3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473DC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rsid w:val="00D473D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473DC"/>
    <w:pPr>
      <w:spacing w:after="0" w:line="240" w:lineRule="auto"/>
      <w:ind w:left="720"/>
      <w:contextualSpacing/>
    </w:pPr>
    <w:rPr>
      <w:rFonts w:ascii="Times" w:eastAsia="Calibri" w:hAnsi="Times" w:cs="Times New Roman"/>
      <w:sz w:val="20"/>
      <w:szCs w:val="20"/>
    </w:rPr>
  </w:style>
  <w:style w:type="paragraph" w:styleId="3">
    <w:name w:val="Body Text Indent 3"/>
    <w:basedOn w:val="a"/>
    <w:link w:val="30"/>
    <w:rsid w:val="00D473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73DC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64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11F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pple-converted-space">
    <w:name w:val="apple-converted-space"/>
    <w:basedOn w:val="a0"/>
    <w:rsid w:val="00637834"/>
    <w:rPr>
      <w:rFonts w:cs="Times New Roman"/>
    </w:rPr>
  </w:style>
  <w:style w:type="character" w:customStyle="1" w:styleId="textstyle2">
    <w:name w:val="textstyle2"/>
    <w:basedOn w:val="a0"/>
    <w:rsid w:val="00637834"/>
    <w:rPr>
      <w:rFonts w:cs="Times New Roman"/>
    </w:rPr>
  </w:style>
  <w:style w:type="character" w:customStyle="1" w:styleId="textstyle4">
    <w:name w:val="textstyle4"/>
    <w:basedOn w:val="a0"/>
    <w:rsid w:val="00637834"/>
  </w:style>
  <w:style w:type="paragraph" w:styleId="a4">
    <w:name w:val="Normal (Web)"/>
    <w:basedOn w:val="a"/>
    <w:link w:val="a5"/>
    <w:uiPriority w:val="99"/>
    <w:unhideWhenUsed/>
    <w:rsid w:val="0063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rsid w:val="0063783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065720"/>
    <w:rPr>
      <w:color w:val="000080"/>
      <w:u w:val="single"/>
    </w:rPr>
  </w:style>
  <w:style w:type="paragraph" w:styleId="a7">
    <w:name w:val="header"/>
    <w:basedOn w:val="a"/>
    <w:link w:val="a8"/>
    <w:uiPriority w:val="99"/>
    <w:unhideWhenUsed/>
    <w:rsid w:val="000657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65720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127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5">
    <w:name w:val="Body text (5)_"/>
    <w:link w:val="Bodytext50"/>
    <w:rsid w:val="00127E24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127E24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Bodytext2Exact">
    <w:name w:val="Body text (2) Exact"/>
    <w:rsid w:val="00C41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C4152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41520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3">
    <w:name w:val="Heading #3_"/>
    <w:link w:val="Heading30"/>
    <w:rsid w:val="00C4152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C41520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9">
    <w:name w:val="Strong"/>
    <w:basedOn w:val="a0"/>
    <w:uiPriority w:val="22"/>
    <w:qFormat/>
    <w:rsid w:val="00DB3CA0"/>
    <w:rPr>
      <w:b/>
      <w:bCs/>
    </w:rPr>
  </w:style>
  <w:style w:type="paragraph" w:customStyle="1" w:styleId="ConsNormal">
    <w:name w:val="ConsNormal"/>
    <w:rsid w:val="00B36A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3A56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5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perspektiva/" TargetMode="External"/><Relationship Id="rId13" Type="http://schemas.openxmlformats.org/officeDocument/2006/relationships/hyperlink" Target="http://www.seminfo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open-content.ru" TargetMode="External"/><Relationship Id="rId12" Type="http://schemas.openxmlformats.org/officeDocument/2006/relationships/hyperlink" Target="http://www.patriarch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mfak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rk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ofa.ru/for-users/teacher/method_service/201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14</cp:revision>
  <cp:lastPrinted>2015-06-22T11:20:00Z</cp:lastPrinted>
  <dcterms:created xsi:type="dcterms:W3CDTF">2014-10-06T06:20:00Z</dcterms:created>
  <dcterms:modified xsi:type="dcterms:W3CDTF">2015-06-22T11:20:00Z</dcterms:modified>
</cp:coreProperties>
</file>