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643"/>
        <w:gridCol w:w="4642"/>
      </w:tblGrid>
      <w:tr w:rsidR="0008279A" w:rsidTr="0008279A">
        <w:trPr>
          <w:trHeight w:val="2409"/>
        </w:trPr>
        <w:tc>
          <w:tcPr>
            <w:tcW w:w="9285" w:type="dxa"/>
            <w:gridSpan w:val="2"/>
          </w:tcPr>
          <w:p w:rsidR="0008279A" w:rsidRDefault="0008279A">
            <w:pPr>
              <w:pStyle w:val="Default"/>
              <w:spacing w:line="276" w:lineRule="auto"/>
              <w:jc w:val="center"/>
            </w:pPr>
            <w:r>
              <w:t>ДЕПАРТАМЕНТ ОБРАЗОВАНИЯ ГОРОДА МОСКВЫ</w:t>
            </w:r>
          </w:p>
          <w:p w:rsidR="0008279A" w:rsidRDefault="000827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Государственное автономное образовательное учреждение</w:t>
            </w:r>
          </w:p>
          <w:p w:rsidR="0008279A" w:rsidRDefault="000827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высшего образования города Москвы</w:t>
            </w:r>
          </w:p>
          <w:p w:rsidR="0008279A" w:rsidRDefault="000827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«МОСКОВСКИЙ ИНСТИТУТ ОТКРЫТОГО ОБРАЗОВАНИЯ»</w:t>
            </w:r>
          </w:p>
          <w:p w:rsidR="0008279A" w:rsidRDefault="000827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279A" w:rsidRDefault="00082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КАФЕДРА ФИЛОЛОГИЧЕСКОГО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279A" w:rsidRDefault="0008279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279A" w:rsidTr="0008279A">
        <w:trPr>
          <w:trHeight w:val="145"/>
        </w:trPr>
        <w:tc>
          <w:tcPr>
            <w:tcW w:w="4643" w:type="dxa"/>
          </w:tcPr>
          <w:p w:rsidR="0008279A" w:rsidRDefault="0008279A">
            <w:pPr>
              <w:pStyle w:val="Default"/>
            </w:pPr>
          </w:p>
        </w:tc>
        <w:tc>
          <w:tcPr>
            <w:tcW w:w="4642" w:type="dxa"/>
            <w:hideMark/>
          </w:tcPr>
          <w:p w:rsidR="0008279A" w:rsidRDefault="0008279A">
            <w:pPr>
              <w:pStyle w:val="af9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08279A" w:rsidTr="0008279A">
        <w:trPr>
          <w:trHeight w:val="524"/>
        </w:trPr>
        <w:tc>
          <w:tcPr>
            <w:tcW w:w="4643" w:type="dxa"/>
          </w:tcPr>
          <w:p w:rsidR="0008279A" w:rsidRDefault="0008279A">
            <w:pPr>
              <w:pStyle w:val="Default"/>
            </w:pPr>
          </w:p>
        </w:tc>
        <w:tc>
          <w:tcPr>
            <w:tcW w:w="4642" w:type="dxa"/>
          </w:tcPr>
          <w:p w:rsidR="0008279A" w:rsidRDefault="0008279A">
            <w:pPr>
              <w:pStyle w:val="af9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ВО МИОО </w:t>
            </w:r>
          </w:p>
          <w:p w:rsidR="0008279A" w:rsidRDefault="0008279A">
            <w:pPr>
              <w:pStyle w:val="af9"/>
              <w:spacing w:line="276" w:lineRule="auto"/>
              <w:ind w:left="1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А.И. Рытов</w:t>
            </w:r>
          </w:p>
          <w:p w:rsidR="0008279A" w:rsidRDefault="0008279A">
            <w:pPr>
              <w:pStyle w:val="af9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08279A" w:rsidRDefault="0008279A">
            <w:pPr>
              <w:pStyle w:val="af9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08279A" w:rsidRDefault="0008279A">
            <w:pPr>
              <w:pStyle w:val="af9"/>
              <w:spacing w:line="276" w:lineRule="auto"/>
              <w:ind w:left="177"/>
              <w:rPr>
                <w:sz w:val="24"/>
                <w:szCs w:val="24"/>
              </w:rPr>
            </w:pPr>
          </w:p>
        </w:tc>
      </w:tr>
      <w:tr w:rsidR="0008279A" w:rsidTr="0008279A">
        <w:trPr>
          <w:trHeight w:val="4266"/>
        </w:trPr>
        <w:tc>
          <w:tcPr>
            <w:tcW w:w="9285" w:type="dxa"/>
            <w:gridSpan w:val="2"/>
          </w:tcPr>
          <w:p w:rsidR="0008279A" w:rsidRDefault="0008279A">
            <w:pPr>
              <w:pStyle w:val="af9"/>
              <w:spacing w:line="360" w:lineRule="auto"/>
            </w:pPr>
          </w:p>
          <w:p w:rsidR="0008279A" w:rsidRDefault="0008279A">
            <w:pPr>
              <w:pStyle w:val="af9"/>
              <w:spacing w:line="360" w:lineRule="auto"/>
            </w:pPr>
          </w:p>
          <w:p w:rsidR="0008279A" w:rsidRDefault="000827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279A" w:rsidRDefault="0008279A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08279A" w:rsidRDefault="0008279A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08279A" w:rsidRDefault="00082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79A" w:rsidRDefault="0008279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профессиональная программа</w:t>
            </w:r>
          </w:p>
          <w:p w:rsidR="0008279A" w:rsidRDefault="0008279A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(повышение квалификации)</w:t>
            </w:r>
          </w:p>
          <w:p w:rsidR="0008279A" w:rsidRPr="0008279A" w:rsidRDefault="0008279A" w:rsidP="00082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Базовые компетенции эксперта по русскому языку </w:t>
            </w:r>
          </w:p>
          <w:p w:rsidR="0008279A" w:rsidRPr="0008279A" w:rsidRDefault="0008279A" w:rsidP="00082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проверке заданий с развернутым ответом ГИА-11 </w:t>
            </w:r>
          </w:p>
          <w:p w:rsidR="0008279A" w:rsidRPr="0008279A" w:rsidRDefault="0008279A" w:rsidP="00082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(курсовая подготовка резерва экспертов)</w:t>
            </w:r>
          </w:p>
          <w:p w:rsidR="0008279A" w:rsidRDefault="0008279A">
            <w:pPr>
              <w:pStyle w:val="af7"/>
              <w:spacing w:line="276" w:lineRule="auto"/>
              <w:ind w:firstLine="0"/>
              <w:jc w:val="center"/>
            </w:pPr>
          </w:p>
          <w:p w:rsidR="0008279A" w:rsidRDefault="0008279A">
            <w:pPr>
              <w:pStyle w:val="af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8279A" w:rsidRDefault="00082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79A" w:rsidRDefault="00082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79A" w:rsidRDefault="0008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79A" w:rsidRDefault="0008279A">
            <w:pPr>
              <w:spacing w:after="0"/>
              <w:ind w:left="4820" w:right="16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курса:</w:t>
            </w:r>
          </w:p>
          <w:p w:rsidR="0008279A" w:rsidRDefault="0008279A" w:rsidP="0008279A">
            <w:pPr>
              <w:widowControl w:val="0"/>
              <w:spacing w:after="0"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Анатольевич,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79A" w:rsidRDefault="0008279A" w:rsidP="0008279A">
            <w:pPr>
              <w:widowControl w:val="0"/>
              <w:spacing w:after="0" w:line="24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</w:p>
          <w:p w:rsidR="0008279A" w:rsidRDefault="0008279A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08279A" w:rsidRDefault="0008279A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 филологического образования</w:t>
            </w:r>
          </w:p>
          <w:p w:rsidR="0008279A" w:rsidRDefault="0008279A">
            <w:pPr>
              <w:spacing w:after="0" w:line="36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2015г.</w:t>
            </w:r>
          </w:p>
          <w:p w:rsidR="0008279A" w:rsidRDefault="0008279A">
            <w:pPr>
              <w:spacing w:after="0" w:line="360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Л.В.Дудова</w:t>
            </w:r>
            <w:proofErr w:type="spellEnd"/>
          </w:p>
          <w:p w:rsidR="0008279A" w:rsidRDefault="0008279A">
            <w:pPr>
              <w:pStyle w:val="Default"/>
              <w:rPr>
                <w:sz w:val="23"/>
                <w:szCs w:val="23"/>
              </w:rPr>
            </w:pPr>
          </w:p>
          <w:p w:rsidR="0008279A" w:rsidRDefault="0008279A">
            <w:pPr>
              <w:pStyle w:val="Default"/>
              <w:rPr>
                <w:sz w:val="23"/>
                <w:szCs w:val="23"/>
              </w:rPr>
            </w:pPr>
          </w:p>
          <w:p w:rsidR="0008279A" w:rsidRDefault="0008279A">
            <w:pPr>
              <w:pStyle w:val="Default"/>
              <w:rPr>
                <w:sz w:val="23"/>
                <w:szCs w:val="23"/>
              </w:rPr>
            </w:pPr>
          </w:p>
          <w:p w:rsidR="0008279A" w:rsidRDefault="0008279A">
            <w:pPr>
              <w:pStyle w:val="Default"/>
              <w:rPr>
                <w:sz w:val="23"/>
                <w:szCs w:val="23"/>
              </w:rPr>
            </w:pPr>
          </w:p>
          <w:p w:rsidR="0008279A" w:rsidRDefault="000827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8279A" w:rsidRDefault="0008279A" w:rsidP="000827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– 2015</w:t>
      </w:r>
    </w:p>
    <w:p w:rsidR="00912C05" w:rsidRDefault="00912C05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«Характеристика программы»</w:t>
      </w:r>
    </w:p>
    <w:p w:rsidR="0008279A" w:rsidRPr="0008279A" w:rsidRDefault="0008279A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C05" w:rsidRPr="0008279A" w:rsidRDefault="00912C05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912C05" w:rsidRPr="0008279A" w:rsidRDefault="00AD5F0C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79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реализации программы является формирование и развитие профессиональной компетентности специалистов в области проверки и оценки выполнения заданий с развернутым ответом экзаменационных работ по русскому языку; обогащение практического опыта работы с экзаменационными материалами по русскому языку в формате ГИА-11. </w:t>
      </w:r>
    </w:p>
    <w:p w:rsidR="00AD5F0C" w:rsidRPr="0008279A" w:rsidRDefault="00AD5F0C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C05" w:rsidRPr="0008279A" w:rsidRDefault="00912C05" w:rsidP="0008279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Совершенствуемые/новые компетенции</w:t>
      </w:r>
    </w:p>
    <w:tbl>
      <w:tblPr>
        <w:tblW w:w="487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3"/>
        <w:gridCol w:w="6308"/>
        <w:gridCol w:w="1417"/>
        <w:gridCol w:w="1556"/>
      </w:tblGrid>
      <w:tr w:rsidR="00AD5F0C" w:rsidRPr="0008279A" w:rsidTr="0008279A">
        <w:trPr>
          <w:trHeight w:val="914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AD5F0C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по направлению подготовки «Педагогическое образование» </w:t>
            </w:r>
            <w:r w:rsid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050100 </w:t>
            </w:r>
            <w:r w:rsid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08279A" w:rsidRPr="0008279A" w:rsidTr="0008279A">
        <w:trPr>
          <w:trHeight w:val="165"/>
        </w:trPr>
        <w:tc>
          <w:tcPr>
            <w:tcW w:w="3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08279A" w:rsidRPr="0008279A" w:rsidTr="0008279A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9A134A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D5F0C" w:rsidRPr="00082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9A" w:rsidRPr="0008279A" w:rsidTr="0008279A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9A134A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5F0C" w:rsidRPr="00082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tabs>
                <w:tab w:val="left" w:pos="1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08279A" w:rsidRPr="0008279A" w:rsidTr="0008279A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5F0C" w:rsidRPr="0008279A" w:rsidRDefault="009A134A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AD5F0C" w:rsidRPr="00082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учениками, родителями, коллегами, социальными партнерами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0C" w:rsidRPr="0008279A" w:rsidRDefault="00AD5F0C" w:rsidP="00082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ПК-6</w:t>
            </w:r>
          </w:p>
        </w:tc>
      </w:tr>
    </w:tbl>
    <w:p w:rsidR="00AD5F0C" w:rsidRPr="0008279A" w:rsidRDefault="00AD5F0C" w:rsidP="000827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C05" w:rsidRPr="0008279A" w:rsidRDefault="00912C05" w:rsidP="0008279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1.2. Планируемые результаты обучения</w:t>
      </w: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6210"/>
        <w:gridCol w:w="1445"/>
        <w:gridCol w:w="1559"/>
      </w:tblGrid>
      <w:tr w:rsidR="00391D99" w:rsidRPr="0008279A" w:rsidTr="0008279A">
        <w:trPr>
          <w:trHeight w:val="1295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по направлению подготовки «Педагогическое образование» </w:t>
            </w:r>
            <w:r w:rsid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050100</w:t>
            </w:r>
            <w:r w:rsid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10914" w:rsidRPr="0008279A" w:rsidTr="0008279A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нормативную правовую базу в области порядка </w:t>
            </w:r>
            <w:r w:rsidR="003A3997"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государственной итоговой аттестации </w:t>
            </w: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CE14DD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содержанию инновационной работы эксперта ГИА-11 по русскому языку;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4" w:rsidRPr="0008279A" w:rsidRDefault="00CE14DD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содержание, связанное с реализацией успешной проверки развернутых ответов участников экзамена;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4" w:rsidRPr="0008279A" w:rsidRDefault="009A134A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rPr>
          <w:trHeight w:val="44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в области подготовки учащихся к выполнению заданий по русскому языку;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4" w:rsidRPr="0008279A" w:rsidRDefault="009A134A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rPr>
          <w:trHeight w:val="39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источники для получения тематической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9A134A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rPr>
          <w:trHeight w:val="165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компетенции по направлению подготовки «Педагогическое образование» </w:t>
            </w:r>
            <w:r w:rsidR="0008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8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050100 </w:t>
            </w:r>
            <w:r w:rsidR="0008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08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10914" w:rsidRPr="0008279A" w:rsidTr="0008279A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инструкциями, регламентирующими процедуру проверки и оценки ответов выпускников на задания с развернутым ответом;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9A134A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проверки, соблюдая установленные технические требования;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9A134A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610914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проблемы, связанные с проведением проверки ГИА-11 (ЕГЭ и ГВЭ) по русскому языку, и предлагать возможные конструктивные пути их решения;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CE14DD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610914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0914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успехи и трудности работы эксперта </w:t>
            </w:r>
            <w:r w:rsidR="003A3997"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0914" w:rsidRPr="0008279A" w:rsidRDefault="00CE14DD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14" w:rsidRPr="0008279A" w:rsidRDefault="00610914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99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и опыт в области лингвистики;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99" w:rsidRPr="0008279A" w:rsidRDefault="009A134A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391D99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объективно оценивать ответы выпускников на задания с развернутым ответом;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99" w:rsidRPr="0008279A" w:rsidRDefault="009A134A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391D99" w:rsidRPr="0008279A" w:rsidTr="0008279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1D99" w:rsidRPr="0008279A" w:rsidRDefault="00391D99" w:rsidP="0008279A">
            <w:pPr>
              <w:widowControl w:val="0"/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расширения образовательного пространства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1D99" w:rsidRPr="0008279A" w:rsidRDefault="00391D99" w:rsidP="000827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99" w:rsidRPr="0008279A" w:rsidRDefault="00CE14DD" w:rsidP="000827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</w:tbl>
    <w:p w:rsidR="0008279A" w:rsidRDefault="0008279A" w:rsidP="000827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C05" w:rsidRDefault="00D9485A" w:rsidP="000827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Категория обучающихся: </w:t>
      </w:r>
      <w:r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русского языка и преподаватели СПО и вузов </w:t>
      </w:r>
      <w:r w:rsidR="00A53AC9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опытом и </w:t>
      </w:r>
      <w:r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опыта работы </w:t>
      </w:r>
      <w:r w:rsidR="003A3997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экспертом ГИА-11</w:t>
      </w:r>
      <w:r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8279A" w:rsidRPr="0008279A" w:rsidRDefault="0008279A" w:rsidP="000827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C05" w:rsidRDefault="00912C05" w:rsidP="0008279A">
      <w:pPr>
        <w:widowControl w:val="0"/>
        <w:tabs>
          <w:tab w:val="left" w:pos="1561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Форма обучения</w:t>
      </w:r>
      <w:r w:rsidR="00D9485A"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9485A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очно-заочная.</w:t>
      </w:r>
    </w:p>
    <w:p w:rsidR="0008279A" w:rsidRPr="0008279A" w:rsidRDefault="0008279A" w:rsidP="0008279A">
      <w:pPr>
        <w:widowControl w:val="0"/>
        <w:tabs>
          <w:tab w:val="left" w:pos="1561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85A" w:rsidRPr="0008279A" w:rsidRDefault="00912C05" w:rsidP="0008279A">
      <w:pPr>
        <w:widowControl w:val="0"/>
        <w:tabs>
          <w:tab w:val="left" w:pos="1561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Режим занятий, срок освоения программы</w:t>
      </w:r>
      <w:r w:rsidR="00D9485A"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9485A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часов в день, октябрь </w:t>
      </w:r>
      <w:proofErr w:type="gramStart"/>
      <w:r w:rsidR="00D9485A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–д</w:t>
      </w:r>
      <w:proofErr w:type="gramEnd"/>
      <w:r w:rsidR="00D9485A" w:rsidRPr="0008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екабрь 2015 г. (1 раз в неделю по 6 часов); 36 учебных часов. </w:t>
      </w:r>
    </w:p>
    <w:p w:rsidR="0008279A" w:rsidRDefault="0008279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12C05" w:rsidRDefault="00912C05" w:rsidP="0008279A">
      <w:pPr>
        <w:widowControl w:val="0"/>
        <w:tabs>
          <w:tab w:val="left" w:pos="1561"/>
        </w:tabs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</w:t>
      </w:r>
      <w:bookmarkStart w:id="0" w:name="bookmark3"/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2. «Содержание программы»</w:t>
      </w:r>
    </w:p>
    <w:p w:rsidR="0008279A" w:rsidRPr="0008279A" w:rsidRDefault="0008279A" w:rsidP="0008279A">
      <w:pPr>
        <w:widowControl w:val="0"/>
        <w:tabs>
          <w:tab w:val="left" w:pos="1561"/>
        </w:tabs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C05" w:rsidRPr="0008279A" w:rsidRDefault="00912C05" w:rsidP="000827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8279A">
        <w:rPr>
          <w:rFonts w:ascii="Times New Roman" w:eastAsia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0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4"/>
        <w:gridCol w:w="4404"/>
        <w:gridCol w:w="572"/>
        <w:gridCol w:w="987"/>
        <w:gridCol w:w="1559"/>
        <w:gridCol w:w="1705"/>
      </w:tblGrid>
      <w:tr w:rsidR="00544F42" w:rsidRPr="0008279A" w:rsidTr="0008279A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ind w:left="-9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№</w:t>
            </w:r>
          </w:p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разделов (модулей) и тем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Всего,</w:t>
            </w:r>
          </w:p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08279A">
              <w:rPr>
                <w:rFonts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44F42" w:rsidRPr="0008279A" w:rsidTr="0008279A">
        <w:trPr>
          <w:trHeight w:hRule="exact" w:val="104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279A">
              <w:rPr>
                <w:rStyle w:val="Bodytext11pt"/>
                <w:rFonts w:cs="Times New Roman"/>
                <w:b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61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5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аттестация: формы, задачи, перспективы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основы проведения </w:t>
            </w:r>
            <w:r w:rsidR="003A3997" w:rsidRPr="000827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279A">
              <w:rPr>
                <w:rFonts w:ascii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7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Структура и содержание контрольных измерительных материалов по русскому языку ЕГЭ и экзаменационных работ ГВЭ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7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 xml:space="preserve">Методика проверки и оценки выполнения заданий с развернутым ответом по русскому языку ЕГЭ. Проверка экзаменационных работ ГВЭ.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11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единых подходов к оцениванию в ходе проверки и оценки экзаменационных работ. Квалификации речевых и грамматических ошибок; выработка умения различать эти виды ошибок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Коллективное </w:t>
            </w:r>
            <w:proofErr w:type="spellStart"/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544F42" w:rsidRPr="0008279A" w:rsidTr="0008279A">
        <w:trPr>
          <w:trHeight w:hRule="exact" w:val="5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Самостоятельная проверка и оценка заданий с развернутым ответом ГИА-11 по русскому языку</w:t>
            </w:r>
          </w:p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hRule="exact" w:val="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9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Разбор трудных случаев п</w:t>
            </w:r>
            <w:r w:rsidR="003A3997" w:rsidRPr="0008279A">
              <w:rPr>
                <w:rFonts w:ascii="Times New Roman" w:hAnsi="Times New Roman" w:cs="Times New Roman"/>
                <w:sz w:val="24"/>
                <w:szCs w:val="24"/>
              </w:rPr>
              <w:t>ри оценивании экспертами работ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A">
              <w:rPr>
                <w:rStyle w:val="Bodytext11pt"/>
                <w:rFonts w:eastAsia="Calibri" w:cs="Times New Roman"/>
                <w:b/>
                <w:sz w:val="24"/>
                <w:szCs w:val="24"/>
              </w:rPr>
              <w:t>Индивидуальный зачет</w:t>
            </w:r>
          </w:p>
        </w:tc>
      </w:tr>
      <w:tr w:rsidR="00544F42" w:rsidRPr="0008279A" w:rsidTr="0008279A">
        <w:trPr>
          <w:trHeight w:hRule="exact" w:val="41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42" w:rsidRPr="0008279A" w:rsidTr="0008279A">
        <w:trPr>
          <w:trHeight w:val="22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9A">
              <w:rPr>
                <w:rStyle w:val="Bodytext11pt"/>
                <w:rFonts w:eastAsia="Calibri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42" w:rsidRPr="0008279A" w:rsidRDefault="00544F42" w:rsidP="0008279A">
            <w:pPr>
              <w:spacing w:after="0" w:line="240" w:lineRule="auto"/>
              <w:jc w:val="right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  <w:r w:rsidRPr="0008279A">
              <w:rPr>
                <w:rStyle w:val="Bodytext11pt"/>
                <w:rFonts w:eastAsia="Calibri" w:cs="Times New Roman"/>
                <w:b/>
                <w:sz w:val="24"/>
                <w:szCs w:val="24"/>
              </w:rPr>
              <w:t>Индивидуальный зачет</w:t>
            </w:r>
          </w:p>
        </w:tc>
      </w:tr>
    </w:tbl>
    <w:p w:rsidR="00A53AC9" w:rsidRPr="0008279A" w:rsidRDefault="00A53AC9" w:rsidP="0008279A">
      <w:pPr>
        <w:widowControl w:val="0"/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12C05" w:rsidRPr="0008279A" w:rsidRDefault="00912C05" w:rsidP="0008279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="00A53AC9" w:rsidRPr="00082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Учебная программа</w:t>
      </w: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1. БАЗОВАЯ ЧАСТЬ</w:t>
      </w:r>
    </w:p>
    <w:p w:rsidR="00902C61" w:rsidRPr="0008279A" w:rsidRDefault="00902C61" w:rsidP="0008279A">
      <w:pPr>
        <w:pStyle w:val="61"/>
        <w:shd w:val="clear" w:color="auto" w:fill="auto"/>
        <w:spacing w:after="0"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08279A">
        <w:rPr>
          <w:rFonts w:cs="Times New Roman"/>
          <w:b/>
          <w:sz w:val="28"/>
          <w:szCs w:val="28"/>
        </w:rPr>
        <w:t>Тема 1.1. Государственная итоговая аттестация: формы, задачи, перспективы</w:t>
      </w:r>
      <w:r w:rsidRPr="0008279A">
        <w:rPr>
          <w:rFonts w:cs="Times New Roman"/>
          <w:b/>
          <w:sz w:val="28"/>
          <w:szCs w:val="28"/>
          <w:lang w:val="ru-RU"/>
        </w:rPr>
        <w:t xml:space="preserve">. </w:t>
      </w:r>
      <w:r w:rsidRPr="0008279A">
        <w:rPr>
          <w:rFonts w:cs="Times New Roman"/>
          <w:b/>
          <w:i/>
          <w:sz w:val="28"/>
          <w:szCs w:val="28"/>
          <w:lang w:val="ru-RU"/>
        </w:rPr>
        <w:t>Лекция.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ГИА-11 как часть общероссийской системы оценки качества образования.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Независимая объективная оценка уровня общеобразовательной подготовки </w:t>
      </w:r>
      <w:r w:rsidRPr="0008279A">
        <w:rPr>
          <w:color w:val="auto"/>
          <w:sz w:val="28"/>
          <w:szCs w:val="28"/>
        </w:rPr>
        <w:lastRenderedPageBreak/>
        <w:t>выпускников среднего общего образования как основа государственного контроля качества образования.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Итоги ГИА-11 (ЕГЭ и ГВЭ) по русскому языку.</w:t>
      </w: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 xml:space="preserve">Тема 1.2. Нормативные правовые основы проведения ГИА-11 по русскому языку. </w:t>
      </w:r>
      <w:r w:rsidRPr="0008279A">
        <w:rPr>
          <w:rFonts w:ascii="Times New Roman" w:hAnsi="Times New Roman" w:cs="Times New Roman"/>
          <w:b/>
          <w:i/>
          <w:sz w:val="28"/>
          <w:szCs w:val="28"/>
        </w:rPr>
        <w:t>Лекция с элементами дискуссии.</w:t>
      </w:r>
      <w:r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Федеральный закон от 29.12.2012 N 273-ФЗ (ред. от 21.07.2014) «Об образовании в Российской Федерации».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Федеральный компонент государственного образовательного стандарта основного общего образования (приказ Минобразования России от 05.03.2004 г. № 1089 «Об утверждении федерального компонента государственных образовательных стандартов начального общего, основного общего и основного (полного) общего образования») (с изменениями и дополнениями).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(утвержден приказом </w:t>
      </w:r>
      <w:proofErr w:type="spellStart"/>
      <w:r w:rsidRPr="0008279A">
        <w:rPr>
          <w:color w:val="auto"/>
          <w:sz w:val="28"/>
          <w:szCs w:val="28"/>
        </w:rPr>
        <w:t>Минобрнауки</w:t>
      </w:r>
      <w:proofErr w:type="spellEnd"/>
      <w:r w:rsidRPr="0008279A">
        <w:rPr>
          <w:color w:val="auto"/>
          <w:sz w:val="28"/>
          <w:szCs w:val="28"/>
        </w:rPr>
        <w:t xml:space="preserve"> России от 17 мая 2012 г. № 413).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Приказ </w:t>
      </w:r>
      <w:proofErr w:type="spellStart"/>
      <w:r w:rsidRPr="0008279A">
        <w:rPr>
          <w:color w:val="auto"/>
          <w:sz w:val="28"/>
          <w:szCs w:val="28"/>
        </w:rPr>
        <w:t>Минобрнауки</w:t>
      </w:r>
      <w:proofErr w:type="spellEnd"/>
      <w:r w:rsidRPr="0008279A">
        <w:rPr>
          <w:color w:val="auto"/>
          <w:sz w:val="28"/>
          <w:szCs w:val="28"/>
        </w:rPr>
        <w:t xml:space="preserve"> России № 1400 от 26.12.2013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Приказ </w:t>
      </w:r>
      <w:proofErr w:type="spellStart"/>
      <w:r w:rsidRPr="0008279A">
        <w:rPr>
          <w:color w:val="auto"/>
          <w:sz w:val="28"/>
          <w:szCs w:val="28"/>
        </w:rPr>
        <w:t>Минобрнауки</w:t>
      </w:r>
      <w:proofErr w:type="spellEnd"/>
      <w:r w:rsidRPr="0008279A">
        <w:rPr>
          <w:color w:val="auto"/>
          <w:sz w:val="28"/>
          <w:szCs w:val="28"/>
        </w:rPr>
        <w:t xml:space="preserve"> России № 923 от 05.08.2014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№ 1400».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Распоряжение </w:t>
      </w:r>
      <w:proofErr w:type="spellStart"/>
      <w:r w:rsidRPr="0008279A">
        <w:rPr>
          <w:color w:val="auto"/>
          <w:sz w:val="28"/>
          <w:szCs w:val="28"/>
        </w:rPr>
        <w:t>Рособрнадзора</w:t>
      </w:r>
      <w:proofErr w:type="spellEnd"/>
      <w:r w:rsidRPr="0008279A">
        <w:rPr>
          <w:color w:val="auto"/>
          <w:sz w:val="28"/>
          <w:szCs w:val="28"/>
        </w:rPr>
        <w:t xml:space="preserve"> № 1701-10 от 04.09.2014 «Об установлении минимального количества баллов единого государственного экзамена, необходимого для поступления по программам </w:t>
      </w:r>
      <w:proofErr w:type="spellStart"/>
      <w:r w:rsidRPr="0008279A">
        <w:rPr>
          <w:color w:val="auto"/>
          <w:sz w:val="28"/>
          <w:szCs w:val="28"/>
        </w:rPr>
        <w:t>бакалавриата</w:t>
      </w:r>
      <w:proofErr w:type="spellEnd"/>
      <w:r w:rsidRPr="0008279A">
        <w:rPr>
          <w:color w:val="auto"/>
          <w:sz w:val="28"/>
          <w:szCs w:val="28"/>
        </w:rPr>
        <w:t xml:space="preserve"> и программам </w:t>
      </w:r>
      <w:proofErr w:type="spellStart"/>
      <w:r w:rsidRPr="0008279A">
        <w:rPr>
          <w:color w:val="auto"/>
          <w:sz w:val="28"/>
          <w:szCs w:val="28"/>
        </w:rPr>
        <w:t>специалитета</w:t>
      </w:r>
      <w:proofErr w:type="spellEnd"/>
      <w:r w:rsidRPr="0008279A">
        <w:rPr>
          <w:color w:val="auto"/>
          <w:sz w:val="28"/>
          <w:szCs w:val="28"/>
        </w:rPr>
        <w:t>».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Приказ </w:t>
      </w:r>
      <w:proofErr w:type="spellStart"/>
      <w:r w:rsidRPr="0008279A">
        <w:rPr>
          <w:color w:val="auto"/>
          <w:sz w:val="28"/>
          <w:szCs w:val="28"/>
        </w:rPr>
        <w:t>Минобрнауки</w:t>
      </w:r>
      <w:proofErr w:type="spellEnd"/>
      <w:r w:rsidRPr="0008279A">
        <w:rPr>
          <w:color w:val="auto"/>
          <w:sz w:val="28"/>
          <w:szCs w:val="28"/>
        </w:rPr>
        <w:t xml:space="preserve"> России от 07.07.15 г. № 693 «О внесении изменений в Порядок проведения государственной итоговой аттестации по образовательным </w:t>
      </w:r>
      <w:r w:rsidRPr="0008279A">
        <w:rPr>
          <w:color w:val="auto"/>
          <w:sz w:val="28"/>
          <w:szCs w:val="28"/>
        </w:rPr>
        <w:lastRenderedPageBreak/>
        <w:t xml:space="preserve">программам среднего общего образования, утвержденного приказом Министерства образования и науки РФ от 26.12.13 г. № 1400». 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Инструктивно-методические материалы Федеральной службы по надзору в сфере образования и науки, ФГБУ «Федеральный центр тестирования» и ФИПИ по проведению ГИА-11.</w:t>
      </w:r>
    </w:p>
    <w:p w:rsidR="00A53AC9" w:rsidRPr="0008279A" w:rsidRDefault="00A53AC9" w:rsidP="000827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2. ПРОФИЛЬНАЯ ЧАСТЬ </w:t>
      </w:r>
    </w:p>
    <w:p w:rsidR="0008279A" w:rsidRDefault="0008279A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>Тема 2.1. Структура и содержание контрольных измерительных материалов по русскому языку.</w:t>
      </w:r>
      <w:r w:rsidR="004A47C8"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7C8" w:rsidRPr="0008279A">
        <w:rPr>
          <w:rFonts w:ascii="Times New Roman" w:hAnsi="Times New Roman" w:cs="Times New Roman"/>
          <w:b/>
          <w:i/>
          <w:sz w:val="28"/>
          <w:szCs w:val="28"/>
        </w:rPr>
        <w:t>Лекция.</w:t>
      </w:r>
      <w:r w:rsidR="004A47C8"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Педагогический контроль в современном учебном процессе. Специфика стандартизированных форм контроля.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Документы, определяющие структуру и содержание КИМ ЕГЭ по русскому языку: кодификатор элементов содержания и требований к уровню подготовки обучающихся, спецификация контрольных измерительных материалов, демонстрационный вариант контрольных измерительных материалов для проведения ГИА за курс средней общеобразовательной школы.  Изменения экзаменационной работы по русскому языку.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Отражение специфики содержания и структуры учебного предмета русский язык в контрольных измерительных материалах. Типы заданий ЕГЭ по русскому языку. Распределение заданий экзаменационной работы по уровням усвоения учебного содержания курса. 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Задания с развернутым ответом, их место и назначение в структуре КИМ по русскому языку. Типология основных элементов содержания и учебно-познавательной деятельности, проверяемых заданиями с развернутым ответом. Типология заданий с развернутым ответом, проверяющих выделенные элементы содержания и учебно-познавательной деятельности.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sz w:val="28"/>
          <w:szCs w:val="28"/>
        </w:rPr>
        <w:t>Структура и содержание экзаменационных работ ГВЭ по русскому языку.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lastRenderedPageBreak/>
        <w:t>Тема 2.2. Методика проверки и оценки выполнения заданий с развернутым ответом по русскому языку</w:t>
      </w:r>
      <w:r w:rsidR="004A47C8" w:rsidRPr="0008279A">
        <w:rPr>
          <w:rFonts w:ascii="Times New Roman" w:hAnsi="Times New Roman" w:cs="Times New Roman"/>
          <w:b/>
          <w:sz w:val="28"/>
          <w:szCs w:val="28"/>
        </w:rPr>
        <w:t>. Проверка экзаменационных работ ГВЭ.</w:t>
      </w:r>
      <w:r w:rsidR="00955357"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57" w:rsidRPr="0008279A">
        <w:rPr>
          <w:rFonts w:ascii="Times New Roman" w:hAnsi="Times New Roman" w:cs="Times New Roman"/>
          <w:b/>
          <w:i/>
          <w:sz w:val="28"/>
          <w:szCs w:val="28"/>
        </w:rPr>
        <w:t>Лекция с элементами практического занятия.</w:t>
      </w:r>
      <w:r w:rsidR="00955357" w:rsidRPr="00082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7C8" w:rsidRPr="0008279A" w:rsidRDefault="00902C61" w:rsidP="0008279A">
      <w:pPr>
        <w:pStyle w:val="af7"/>
        <w:spacing w:line="360" w:lineRule="auto"/>
        <w:rPr>
          <w:sz w:val="28"/>
          <w:szCs w:val="28"/>
        </w:rPr>
      </w:pPr>
      <w:r w:rsidRPr="0008279A">
        <w:rPr>
          <w:color w:val="auto"/>
          <w:sz w:val="28"/>
          <w:szCs w:val="28"/>
        </w:rPr>
        <w:t>Общие научно-</w:t>
      </w:r>
      <w:proofErr w:type="gramStart"/>
      <w:r w:rsidRPr="0008279A">
        <w:rPr>
          <w:color w:val="auto"/>
          <w:sz w:val="28"/>
          <w:szCs w:val="28"/>
        </w:rPr>
        <w:t>методические подходы</w:t>
      </w:r>
      <w:proofErr w:type="gramEnd"/>
      <w:r w:rsidRPr="0008279A">
        <w:rPr>
          <w:color w:val="auto"/>
          <w:sz w:val="28"/>
          <w:szCs w:val="28"/>
        </w:rPr>
        <w:t xml:space="preserve"> к проверке и оценке выполнения заданий с развернутым ответом. Специфические подходы к системе оценки выполнения заданий с развернутым ответом по русскому языку.</w:t>
      </w:r>
      <w:r w:rsidR="004A47C8" w:rsidRPr="0008279A">
        <w:rPr>
          <w:sz w:val="28"/>
          <w:szCs w:val="28"/>
        </w:rPr>
        <w:t xml:space="preserve"> </w:t>
      </w:r>
    </w:p>
    <w:p w:rsidR="00902C61" w:rsidRPr="0008279A" w:rsidRDefault="004A47C8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Личностные и профессиональные качества эксперта.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Виды шкал, используемых для оценки выполнения заданий с развернутым ответом.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>Методика оценивания ответов экзаменуемых на основе разработанных критериев с примерами характерных ответов и типичных ошибок. Подходы к решению нестандартных ситуаций.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sz w:val="28"/>
          <w:szCs w:val="28"/>
        </w:rPr>
        <w:t>Критерии проверки сочинения и изложения</w:t>
      </w:r>
      <w:r w:rsidR="004A47C8" w:rsidRPr="0008279A">
        <w:rPr>
          <w:sz w:val="28"/>
          <w:szCs w:val="28"/>
        </w:rPr>
        <w:t xml:space="preserve"> в системе ГВЭ</w:t>
      </w:r>
      <w:r w:rsidRPr="0008279A">
        <w:rPr>
          <w:sz w:val="28"/>
          <w:szCs w:val="28"/>
        </w:rPr>
        <w:t>.</w:t>
      </w:r>
    </w:p>
    <w:p w:rsidR="00902C61" w:rsidRPr="0008279A" w:rsidRDefault="00902C61" w:rsidP="0008279A">
      <w:pPr>
        <w:pStyle w:val="af7"/>
        <w:spacing w:line="360" w:lineRule="auto"/>
        <w:rPr>
          <w:color w:val="auto"/>
          <w:sz w:val="28"/>
          <w:szCs w:val="28"/>
        </w:rPr>
      </w:pPr>
      <w:r w:rsidRPr="0008279A">
        <w:rPr>
          <w:color w:val="auto"/>
          <w:sz w:val="28"/>
          <w:szCs w:val="28"/>
        </w:rPr>
        <w:t xml:space="preserve">Стандартизованная процедура проверки и перепроверки выполнения заданий с развернутым ответом. Типичные ошибки в экзаменационных работах выпускников при выполнении заданий с развернутым ответом. </w:t>
      </w:r>
    </w:p>
    <w:p w:rsidR="004A47C8" w:rsidRPr="0008279A" w:rsidRDefault="004A47C8" w:rsidP="0008279A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61" w:rsidRPr="0008279A" w:rsidRDefault="00902C61" w:rsidP="0008279A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>Тема 2.3. Выработка единых подходов к оцениванию в ходе проверки и оценки экзаменационных работ. Квалификации речевых и грамматических ошибок; выработка умения различать эти виды ошибок</w:t>
      </w:r>
      <w:r w:rsidR="00955357" w:rsidRPr="00082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5357" w:rsidRPr="0008279A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с элементами лекции.</w:t>
      </w:r>
      <w:r w:rsidR="008634E0" w:rsidRPr="0008279A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Коллективное </w:t>
      </w:r>
      <w:proofErr w:type="spellStart"/>
      <w:r w:rsidR="008634E0" w:rsidRPr="0008279A">
        <w:rPr>
          <w:rFonts w:ascii="Times New Roman" w:hAnsi="Times New Roman" w:cs="Times New Roman"/>
          <w:b/>
          <w:i/>
          <w:sz w:val="28"/>
          <w:szCs w:val="28"/>
        </w:rPr>
        <w:t>взаимооценивание</w:t>
      </w:r>
      <w:proofErr w:type="spellEnd"/>
      <w:r w:rsidR="008634E0" w:rsidRPr="000827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55357" w:rsidRPr="0008279A" w:rsidRDefault="00955357" w:rsidP="0008279A">
      <w:pPr>
        <w:tabs>
          <w:tab w:val="num" w:pos="15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Анализ работ, вызвавших проблемы в оценивании. Выработка единых подходов к оцениванию. </w:t>
      </w:r>
    </w:p>
    <w:p w:rsidR="00955357" w:rsidRPr="0008279A" w:rsidRDefault="00902C61" w:rsidP="0008279A">
      <w:pPr>
        <w:tabs>
          <w:tab w:val="num" w:pos="15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Рассмотрение квалификации речевых и грамматических ошибок</w:t>
      </w:r>
      <w:r w:rsidR="00955357" w:rsidRPr="0008279A">
        <w:rPr>
          <w:rFonts w:ascii="Times New Roman" w:hAnsi="Times New Roman" w:cs="Times New Roman"/>
          <w:sz w:val="28"/>
          <w:szCs w:val="28"/>
        </w:rPr>
        <w:t>. Работа с трудными случаями.</w:t>
      </w:r>
    </w:p>
    <w:p w:rsidR="00955357" w:rsidRPr="0008279A" w:rsidRDefault="00955357" w:rsidP="0008279A">
      <w:pPr>
        <w:tabs>
          <w:tab w:val="num" w:pos="15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Фактические ошибки разных видов. </w:t>
      </w:r>
    </w:p>
    <w:p w:rsidR="00955357" w:rsidRPr="0008279A" w:rsidRDefault="00955357" w:rsidP="0008279A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0" w:rsidRPr="0008279A" w:rsidRDefault="00902C61" w:rsidP="0008279A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 xml:space="preserve">Тема 2.4. Самостоятельная проверка и оценка заданий с развернутым ответом </w:t>
      </w:r>
      <w:r w:rsidR="003A3997" w:rsidRPr="0008279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634E0" w:rsidRPr="0008279A">
        <w:rPr>
          <w:rFonts w:ascii="Times New Roman" w:hAnsi="Times New Roman" w:cs="Times New Roman"/>
          <w:b/>
          <w:sz w:val="28"/>
          <w:szCs w:val="28"/>
        </w:rPr>
        <w:t xml:space="preserve">ГИА-11 по русскому языку. </w:t>
      </w:r>
      <w:r w:rsidR="008634E0" w:rsidRPr="0008279A">
        <w:rPr>
          <w:rFonts w:ascii="Times New Roman" w:hAnsi="Times New Roman" w:cs="Times New Roman"/>
          <w:b/>
          <w:i/>
          <w:sz w:val="28"/>
          <w:szCs w:val="28"/>
        </w:rPr>
        <w:t>Занятия-тренинги.</w:t>
      </w:r>
    </w:p>
    <w:p w:rsidR="008634E0" w:rsidRPr="0008279A" w:rsidRDefault="003A3997" w:rsidP="0008279A">
      <w:pPr>
        <w:tabs>
          <w:tab w:val="num" w:pos="15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lastRenderedPageBreak/>
        <w:t xml:space="preserve">Различение ключевых понятий. </w:t>
      </w:r>
      <w:r w:rsidR="008634E0" w:rsidRPr="0008279A">
        <w:rPr>
          <w:rFonts w:ascii="Times New Roman" w:hAnsi="Times New Roman" w:cs="Times New Roman"/>
          <w:sz w:val="28"/>
          <w:szCs w:val="28"/>
        </w:rPr>
        <w:t xml:space="preserve">Ошибка и не-ошибка. Ошибка и недочет. Группы повторяющихся, типовых и негрубых ошибок. </w:t>
      </w:r>
    </w:p>
    <w:p w:rsidR="00902C61" w:rsidRPr="0008279A" w:rsidRDefault="008634E0" w:rsidP="0008279A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Система аргументации, приводимая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. Подходы к комментированию проблемы исходного текста.    </w:t>
      </w:r>
      <w:r w:rsidR="00902C61" w:rsidRPr="000827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2C61" w:rsidRPr="0008279A" w:rsidRDefault="00902C61" w:rsidP="0008279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2C61" w:rsidRPr="0008279A" w:rsidRDefault="00902C61" w:rsidP="0008279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 xml:space="preserve">Тема 2.5. Разбор трудных случаев при оценивании экспертами работ. </w:t>
      </w:r>
      <w:r w:rsidR="008634E0" w:rsidRPr="0008279A">
        <w:rPr>
          <w:rFonts w:ascii="Times New Roman" w:hAnsi="Times New Roman" w:cs="Times New Roman"/>
          <w:b/>
          <w:i/>
          <w:sz w:val="28"/>
          <w:szCs w:val="28"/>
        </w:rPr>
        <w:t>Лабораторная работа с элементами лекции. Индивидуальный зачет.</w:t>
      </w:r>
    </w:p>
    <w:p w:rsidR="00902C61" w:rsidRPr="0008279A" w:rsidRDefault="00902C61" w:rsidP="0008279A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Знакомство экспертов с результатами перепроверки работ в предыдущем учебном году, особенно в части допущенных экспертами ошибок. Выявление и последующее коллективное обсуждение возникших при оценивании работ учащихся спорных вопросов:</w:t>
      </w:r>
      <w:r w:rsidRPr="00082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279A">
        <w:rPr>
          <w:rFonts w:ascii="Times New Roman" w:eastAsia="Times New Roman" w:hAnsi="Times New Roman" w:cs="Times New Roman"/>
          <w:sz w:val="28"/>
          <w:szCs w:val="28"/>
        </w:rPr>
        <w:t>«обнуление» по К1-К4, новая система оценивания по К</w:t>
      </w:r>
      <w:proofErr w:type="gramStart"/>
      <w:r w:rsidRPr="0008279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8279A">
        <w:rPr>
          <w:rFonts w:ascii="Times New Roman" w:eastAsia="Times New Roman" w:hAnsi="Times New Roman" w:cs="Times New Roman"/>
          <w:sz w:val="28"/>
          <w:szCs w:val="28"/>
        </w:rPr>
        <w:t>, правильное понимание корреляции по К6 и К10, классификация ошибок, оценивание при количестве слов меньше 150 баллов.</w:t>
      </w:r>
    </w:p>
    <w:p w:rsidR="00902C61" w:rsidRPr="0008279A" w:rsidRDefault="00902C61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Способы бесконфликтного общения</w:t>
      </w:r>
      <w:r w:rsidR="003A3997" w:rsidRPr="0008279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A3997" w:rsidRPr="000827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Эмоционально-волевая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: принципы и методы. Эффективные коммуникативные навыки педагога.  </w:t>
      </w:r>
    </w:p>
    <w:p w:rsidR="00C0312A" w:rsidRPr="0008279A" w:rsidRDefault="00C0312A" w:rsidP="000827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C05" w:rsidRPr="0008279A" w:rsidRDefault="00912C05" w:rsidP="000827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«Формы аттестации и оценочные материалы»</w:t>
      </w:r>
    </w:p>
    <w:p w:rsidR="00912C05" w:rsidRPr="0008279A" w:rsidRDefault="00912C05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2C05" w:rsidRPr="0008279A" w:rsidRDefault="00EE3C46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912C05"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Текущий контроль</w:t>
      </w:r>
      <w:r w:rsidR="00C0312A"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0312A" w:rsidRPr="0008279A" w:rsidRDefault="00C0312A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отчет осуществляется через выполнение следующего задания: проверка типовой ученической работы по принятым критериям, сверка с эталоном оценивания, диагностирование качества проверки.</w:t>
      </w:r>
    </w:p>
    <w:p w:rsidR="00A22A9D" w:rsidRPr="0008279A" w:rsidRDefault="00C0312A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A22A9D" w:rsidRDefault="00A22A9D" w:rsidP="0008279A">
      <w:pPr>
        <w:widowControl w:val="0"/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Оценивания работ ЕГЭ:</w:t>
      </w:r>
    </w:p>
    <w:p w:rsidR="0008279A" w:rsidRPr="0008279A" w:rsidRDefault="0008279A" w:rsidP="0008279A">
      <w:pPr>
        <w:widowControl w:val="0"/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79A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08279A">
        <w:rPr>
          <w:rFonts w:ascii="Times New Roman" w:hAnsi="Times New Roman" w:cs="Times New Roman"/>
          <w:b/>
          <w:i/>
          <w:sz w:val="28"/>
          <w:szCs w:val="28"/>
        </w:rPr>
        <w:t>кст дл</w:t>
      </w:r>
      <w:proofErr w:type="gramEnd"/>
      <w:r w:rsidRPr="0008279A">
        <w:rPr>
          <w:rFonts w:ascii="Times New Roman" w:hAnsi="Times New Roman" w:cs="Times New Roman"/>
          <w:b/>
          <w:i/>
          <w:sz w:val="28"/>
          <w:szCs w:val="28"/>
        </w:rPr>
        <w:t>я сочинения.</w:t>
      </w:r>
    </w:p>
    <w:p w:rsidR="00A22A9D" w:rsidRPr="0008279A" w:rsidRDefault="00A22A9D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79A">
        <w:rPr>
          <w:rFonts w:ascii="Times New Roman" w:hAnsi="Times New Roman" w:cs="Times New Roman"/>
          <w:sz w:val="28"/>
          <w:szCs w:val="28"/>
        </w:rPr>
        <w:t xml:space="preserve">(1)Люди хотят быть счастливыми – это их естественная потребность. (2)Но где кроется самая сердцевина счастья? (3)(3амечу сразу, я только размышляю, а не изрекаю истины, к которым сам только стремлюсь.) (4)Кроется ли она в </w:t>
      </w:r>
      <w:r w:rsidRPr="0008279A">
        <w:rPr>
          <w:rFonts w:ascii="Times New Roman" w:hAnsi="Times New Roman" w:cs="Times New Roman"/>
          <w:sz w:val="28"/>
          <w:szCs w:val="28"/>
        </w:rPr>
        <w:lastRenderedPageBreak/>
        <w:t xml:space="preserve">удобной квартире, хорошей еде, нарядной одежде? (5)И да, и нет. (6)Нет – по той причине, что, имея все эти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достатки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, человек может мучиться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различными душевными невзгодами. (7)Кроется ли она в здоровье? (8)Конечно, да, но в то же время и нет. </w:t>
      </w:r>
    </w:p>
    <w:p w:rsidR="00A22A9D" w:rsidRPr="0008279A" w:rsidRDefault="00A22A9D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9)Горький мудро и лукаво заметил, что жизнь будет всегда достаточно плоха, для того чтобы желание лучшего не угасло в человечестве. (10)А Чехов писал: «Если хочешь быть оптимистом и понять жизнь, то перестань верить тому, что говорят и пишут, а наблюдай сам и вникай». (11)Обратите внимание на начало фразы: «Если хочешь быть оптимистом...» (12)И еще – «вникай сам». </w:t>
      </w:r>
    </w:p>
    <w:p w:rsidR="00A22A9D" w:rsidRPr="0008279A" w:rsidRDefault="00A22A9D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(13)В госпитале я лежал загипсованный по грудь почти полгода на спине, но когда прошли нестерпимые боли, был веселый. (14)Сестры спрашивали: «Розов, что ты такой веселый?» (15)А я отвечал: «А что? Это нога болит, а я-то здоровый». (16) Дух мой был здоров. </w:t>
      </w:r>
    </w:p>
    <w:p w:rsidR="00A22A9D" w:rsidRPr="0008279A" w:rsidRDefault="00A22A9D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(17)Счастье кроется именно в гармонии личности, раньше говорили: «Царствие Божие внутри нас». (18)Гармоническое устройство этого «царства» во многом зависит от самой личности, хотя, повторяю, внешние условия существования человека играют важную роль в его формировании. (19)Но не самую важную. (20)При всех призывах бороться с недостатками нашей жизни, которых накопилось с избытком, я все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прежде всего выделю борьбу с самим собой. (21)Нельзя ждать, что кто-то придет со стороны и сделает тебе хорошую жизнь. (22)Надо вступать в битву за «честного малого» в себе, иначе – беда.   (В. </w:t>
      </w:r>
      <w:r w:rsidRPr="0008279A">
        <w:rPr>
          <w:rFonts w:ascii="Times New Roman" w:hAnsi="Times New Roman" w:cs="Times New Roman"/>
          <w:i/>
          <w:iCs/>
          <w:sz w:val="28"/>
          <w:szCs w:val="28"/>
        </w:rPr>
        <w:t>Розов)</w:t>
      </w:r>
    </w:p>
    <w:p w:rsidR="0008279A" w:rsidRDefault="000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lastRenderedPageBreak/>
        <w:t>1 вариант.</w:t>
      </w:r>
    </w:p>
    <w:p w:rsidR="00A22A9D" w:rsidRPr="0008279A" w:rsidRDefault="0008279A" w:rsidP="000827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99835" cy="6997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9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lastRenderedPageBreak/>
        <w:t>2 вариант.</w:t>
      </w:r>
    </w:p>
    <w:p w:rsidR="00A22A9D" w:rsidRPr="0008279A" w:rsidRDefault="0008279A" w:rsidP="000827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99835" cy="70135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0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A9D" w:rsidRPr="0008279A" w:rsidRDefault="00A22A9D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2A9D" w:rsidRPr="0008279A" w:rsidRDefault="00A22A9D" w:rsidP="0008279A">
      <w:pPr>
        <w:widowControl w:val="0"/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2C05" w:rsidRPr="0008279A" w:rsidRDefault="00EE3C46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3.</w:t>
      </w:r>
      <w:r w:rsidR="00912C05" w:rsidRPr="00082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Итоговая аттестация:</w:t>
      </w:r>
    </w:p>
    <w:p w:rsidR="00A22A9D" w:rsidRPr="0008279A" w:rsidRDefault="00A22A9D" w:rsidP="0008279A">
      <w:pPr>
        <w:pStyle w:val="1"/>
        <w:keepNext/>
        <w:tabs>
          <w:tab w:val="num" w:pos="432"/>
        </w:tabs>
        <w:suppressAutoHyphens/>
        <w:spacing w:before="0" w:beforeAutospacing="0" w:after="0" w:afterAutospacing="0" w:line="360" w:lineRule="auto"/>
        <w:ind w:firstLine="567"/>
      </w:pPr>
    </w:p>
    <w:p w:rsidR="00601C22" w:rsidRPr="0008279A" w:rsidRDefault="00601C22" w:rsidP="0008279A">
      <w:pPr>
        <w:pStyle w:val="1"/>
        <w:keepNext/>
        <w:tabs>
          <w:tab w:val="num" w:pos="432"/>
        </w:tabs>
        <w:suppressAutoHyphens/>
        <w:spacing w:before="0" w:beforeAutospacing="0" w:after="0" w:afterAutospacing="0" w:line="360" w:lineRule="auto"/>
        <w:ind w:firstLine="567"/>
        <w:rPr>
          <w:b w:val="0"/>
        </w:rPr>
      </w:pPr>
      <w:r w:rsidRPr="0008279A">
        <w:t xml:space="preserve">Индивидуальный зачет </w:t>
      </w:r>
      <w:r w:rsidRPr="0008279A">
        <w:rPr>
          <w:b w:val="0"/>
        </w:rPr>
        <w:t xml:space="preserve">ставит цель проконтролировать умения </w:t>
      </w:r>
      <w:proofErr w:type="gramStart"/>
      <w:r w:rsidRPr="0008279A">
        <w:rPr>
          <w:b w:val="0"/>
        </w:rPr>
        <w:t>обучающихся</w:t>
      </w:r>
      <w:proofErr w:type="gramEnd"/>
      <w:r w:rsidRPr="0008279A">
        <w:rPr>
          <w:b w:val="0"/>
        </w:rPr>
        <w:t xml:space="preserve"> применять полученные знания в практике экспертной деятельности. Проводится данный зачет дифференцированно для разных категорий </w:t>
      </w:r>
      <w:r w:rsidR="003A3997" w:rsidRPr="0008279A">
        <w:rPr>
          <w:b w:val="0"/>
        </w:rPr>
        <w:t>слушателей</w:t>
      </w:r>
      <w:r w:rsidRPr="0008279A">
        <w:rPr>
          <w:b w:val="0"/>
        </w:rPr>
        <w:t>:</w:t>
      </w:r>
    </w:p>
    <w:p w:rsidR="00601C22" w:rsidRPr="0008279A" w:rsidRDefault="003A3997" w:rsidP="0008279A">
      <w:pPr>
        <w:numPr>
          <w:ilvl w:val="0"/>
          <w:numId w:val="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EE3C46" w:rsidRPr="0008279A">
        <w:rPr>
          <w:rFonts w:ascii="Times New Roman" w:hAnsi="Times New Roman" w:cs="Times New Roman"/>
          <w:sz w:val="28"/>
          <w:szCs w:val="28"/>
        </w:rPr>
        <w:t>ч</w:t>
      </w:r>
      <w:r w:rsidR="00601C22" w:rsidRPr="0008279A">
        <w:rPr>
          <w:rFonts w:ascii="Times New Roman" w:hAnsi="Times New Roman" w:cs="Times New Roman"/>
          <w:sz w:val="28"/>
          <w:szCs w:val="28"/>
        </w:rPr>
        <w:t>асть</w:t>
      </w:r>
      <w:r w:rsidR="00EE3C46" w:rsidRPr="0008279A">
        <w:rPr>
          <w:rFonts w:ascii="Times New Roman" w:hAnsi="Times New Roman" w:cs="Times New Roman"/>
          <w:sz w:val="28"/>
          <w:szCs w:val="28"/>
        </w:rPr>
        <w:t>, к</w:t>
      </w:r>
      <w:r w:rsidR="00601C22" w:rsidRPr="0008279A">
        <w:rPr>
          <w:rFonts w:ascii="Times New Roman" w:hAnsi="Times New Roman" w:cs="Times New Roman"/>
          <w:sz w:val="28"/>
          <w:szCs w:val="28"/>
        </w:rPr>
        <w:t xml:space="preserve">асающаяся тех </w:t>
      </w:r>
      <w:r w:rsidRPr="0008279A">
        <w:rPr>
          <w:rFonts w:ascii="Times New Roman" w:hAnsi="Times New Roman" w:cs="Times New Roman"/>
          <w:sz w:val="28"/>
          <w:szCs w:val="28"/>
        </w:rPr>
        <w:t>слушателей</w:t>
      </w:r>
      <w:r w:rsidR="00601C22" w:rsidRPr="0008279A">
        <w:rPr>
          <w:rFonts w:ascii="Times New Roman" w:hAnsi="Times New Roman" w:cs="Times New Roman"/>
          <w:sz w:val="28"/>
          <w:szCs w:val="28"/>
        </w:rPr>
        <w:t xml:space="preserve">, которые проходят </w:t>
      </w:r>
      <w:proofErr w:type="gramStart"/>
      <w:r w:rsidR="00601C22" w:rsidRPr="0008279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827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обозначенной тематике </w:t>
      </w:r>
      <w:r w:rsidR="00601C22" w:rsidRPr="0008279A">
        <w:rPr>
          <w:rFonts w:ascii="Times New Roman" w:hAnsi="Times New Roman" w:cs="Times New Roman"/>
          <w:sz w:val="28"/>
          <w:szCs w:val="28"/>
        </w:rPr>
        <w:t>впервые, – написание сочинения в формате ГИА-11</w:t>
      </w:r>
      <w:r w:rsidR="00A22A9D" w:rsidRPr="0008279A">
        <w:rPr>
          <w:rFonts w:ascii="Times New Roman" w:hAnsi="Times New Roman" w:cs="Times New Roman"/>
          <w:sz w:val="28"/>
          <w:szCs w:val="28"/>
        </w:rPr>
        <w:t xml:space="preserve"> </w:t>
      </w:r>
      <w:r w:rsidR="00601C22" w:rsidRPr="0008279A">
        <w:rPr>
          <w:rFonts w:ascii="Times New Roman" w:hAnsi="Times New Roman" w:cs="Times New Roman"/>
          <w:sz w:val="28"/>
          <w:szCs w:val="28"/>
        </w:rPr>
        <w:t>по русскому языку по предложенному тексту;</w:t>
      </w:r>
    </w:p>
    <w:p w:rsidR="00601C22" w:rsidRPr="0008279A" w:rsidRDefault="00EE3C46" w:rsidP="0008279A">
      <w:pPr>
        <w:numPr>
          <w:ilvl w:val="0"/>
          <w:numId w:val="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часть, касающаяся </w:t>
      </w:r>
      <w:r w:rsidR="003A3997" w:rsidRPr="0008279A">
        <w:rPr>
          <w:rFonts w:ascii="Times New Roman" w:hAnsi="Times New Roman" w:cs="Times New Roman"/>
          <w:sz w:val="28"/>
          <w:szCs w:val="28"/>
        </w:rPr>
        <w:t>всех слушателей</w:t>
      </w:r>
      <w:r w:rsidRPr="0008279A">
        <w:rPr>
          <w:rFonts w:ascii="Times New Roman" w:hAnsi="Times New Roman" w:cs="Times New Roman"/>
          <w:sz w:val="28"/>
          <w:szCs w:val="28"/>
        </w:rPr>
        <w:t xml:space="preserve">, – </w:t>
      </w:r>
      <w:r w:rsidR="00601C22" w:rsidRPr="0008279A">
        <w:rPr>
          <w:rFonts w:ascii="Times New Roman" w:hAnsi="Times New Roman" w:cs="Times New Roman"/>
          <w:sz w:val="28"/>
          <w:szCs w:val="28"/>
        </w:rPr>
        <w:t>анализ и оценка типов</w:t>
      </w:r>
      <w:r w:rsidR="00A22A9D" w:rsidRPr="0008279A">
        <w:rPr>
          <w:rFonts w:ascii="Times New Roman" w:hAnsi="Times New Roman" w:cs="Times New Roman"/>
          <w:sz w:val="28"/>
          <w:szCs w:val="28"/>
        </w:rPr>
        <w:t>ых</w:t>
      </w:r>
      <w:r w:rsidR="00601C22" w:rsidRPr="0008279A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A22A9D" w:rsidRPr="0008279A">
        <w:rPr>
          <w:rFonts w:ascii="Times New Roman" w:hAnsi="Times New Roman" w:cs="Times New Roman"/>
          <w:sz w:val="28"/>
          <w:szCs w:val="28"/>
        </w:rPr>
        <w:t>ых</w:t>
      </w:r>
      <w:r w:rsidR="00601C22" w:rsidRPr="0008279A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22A9D" w:rsidRPr="0008279A">
        <w:rPr>
          <w:rFonts w:ascii="Times New Roman" w:hAnsi="Times New Roman" w:cs="Times New Roman"/>
          <w:sz w:val="28"/>
          <w:szCs w:val="28"/>
        </w:rPr>
        <w:t>й</w:t>
      </w:r>
      <w:r w:rsidR="00601C22" w:rsidRPr="0008279A">
        <w:rPr>
          <w:rFonts w:ascii="Times New Roman" w:hAnsi="Times New Roman" w:cs="Times New Roman"/>
          <w:sz w:val="28"/>
          <w:szCs w:val="28"/>
        </w:rPr>
        <w:t xml:space="preserve"> (из открытой федера</w:t>
      </w:r>
      <w:r w:rsidR="003A3997" w:rsidRPr="0008279A">
        <w:rPr>
          <w:rFonts w:ascii="Times New Roman" w:hAnsi="Times New Roman" w:cs="Times New Roman"/>
          <w:sz w:val="28"/>
          <w:szCs w:val="28"/>
        </w:rPr>
        <w:t>льной базы) и ответы на вопросы</w:t>
      </w:r>
      <w:r w:rsidR="00601C22" w:rsidRPr="0008279A">
        <w:rPr>
          <w:rFonts w:ascii="Times New Roman" w:hAnsi="Times New Roman" w:cs="Times New Roman"/>
          <w:sz w:val="28"/>
          <w:szCs w:val="28"/>
        </w:rPr>
        <w:t>.</w:t>
      </w:r>
      <w:r w:rsidRPr="0008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9D" w:rsidRPr="0008279A" w:rsidRDefault="00601C22" w:rsidP="0008279A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В качестве аттестации слушатели должны оценить три работы. Слушатель не получает зачет в случае, если он не прошел аттестационных процедур, и в случае, если суммарное расхождение с эталонными ответами превысило 25 %. </w:t>
      </w:r>
    </w:p>
    <w:p w:rsidR="00A22A9D" w:rsidRPr="0008279A" w:rsidRDefault="00A22A9D" w:rsidP="0008279A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9D" w:rsidRPr="00CC343E" w:rsidRDefault="00A22A9D" w:rsidP="0008279A">
      <w:pPr>
        <w:pStyle w:val="1"/>
        <w:keepNext/>
        <w:tabs>
          <w:tab w:val="num" w:pos="432"/>
        </w:tabs>
        <w:suppressAutoHyphens/>
        <w:spacing w:before="240" w:beforeAutospacing="0" w:after="0" w:afterAutospacing="0" w:line="360" w:lineRule="auto"/>
        <w:ind w:firstLine="567"/>
        <w:jc w:val="center"/>
        <w:rPr>
          <w:b w:val="0"/>
          <w:u w:val="single"/>
        </w:rPr>
      </w:pPr>
      <w:r w:rsidRPr="00CC343E">
        <w:rPr>
          <w:b w:val="0"/>
          <w:u w:val="single"/>
        </w:rPr>
        <w:t>Вопросы для обсуждения: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Цели и задачи ГИА-11.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ФГОС, его отражение в структуре и содержании КИМ. Уровень подготовки выпускников по русскому языку. 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Оценка учебных достижений учащихся в рамках ГИА-11 (ЕГЭ и ГВЭ).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Документы, определяющие структуру и содержание КИМ ЕГЭ по русскому языку.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Типы заданий экзаменационной работы. Общие требования к заданиям разного типа.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Типология заданий с развернутым ответом. 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Общая характеристика видов познавательной, практической и творческой деятельности, проверяемых заданиями с развернутым ответом.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Оценка выполнения экзаменационных работ участников экзамена. 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lastRenderedPageBreak/>
        <w:t>Общие научно-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к оценке выполнения заданий с развернутым ответом. Подходы к оцениванию выполнения заданий с развернутым ответом по русскому языку. 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Методика оценки ответов экзаменуемых на основе разработанных критериев проверки и оценки выполнения заданий.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Общие подходы к разрешению нестандартных ситуаций при проверке выполнения заданий с развернутым ответом.</w:t>
      </w:r>
    </w:p>
    <w:p w:rsidR="00A22A9D" w:rsidRPr="0008279A" w:rsidRDefault="00A22A9D" w:rsidP="00CC343E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Этика общения между участниками экзаменационной процедуры. </w:t>
      </w:r>
    </w:p>
    <w:p w:rsidR="00601C22" w:rsidRPr="0008279A" w:rsidRDefault="00601C22" w:rsidP="0008279A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C05" w:rsidRPr="00CC343E" w:rsidRDefault="00912C05" w:rsidP="00CC34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912C05" w:rsidRPr="0008279A" w:rsidRDefault="00912C05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2C05" w:rsidRPr="00CC343E" w:rsidRDefault="00EE3C46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3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912C05" w:rsidRPr="00CC3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Учебно-методическое обеспечение и информационное обеспечение программы</w:t>
      </w:r>
      <w:r w:rsidR="007D780B" w:rsidRPr="00CC3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EE3C46" w:rsidRPr="0008279A" w:rsidRDefault="00EE3C46" w:rsidP="0008279A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EE3C46" w:rsidRPr="0008279A" w:rsidRDefault="00EE3C46" w:rsidP="00CC343E">
      <w:pPr>
        <w:numPr>
          <w:ilvl w:val="0"/>
          <w:numId w:val="5"/>
        </w:numPr>
        <w:tabs>
          <w:tab w:val="clear" w:pos="738"/>
          <w:tab w:val="num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№ 1400 от 26.12.2013 г. «Об утверждении Порядка проведения ГИА по образовательным программам среднего общего образования».  </w:t>
      </w:r>
    </w:p>
    <w:p w:rsidR="00EE3C46" w:rsidRPr="0008279A" w:rsidRDefault="00EE3C46" w:rsidP="00CC343E">
      <w:pPr>
        <w:numPr>
          <w:ilvl w:val="0"/>
          <w:numId w:val="5"/>
        </w:numPr>
        <w:tabs>
          <w:tab w:val="clear" w:pos="738"/>
          <w:tab w:val="num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России от 07.07.15 г. № 693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26.12.13 г. № 1400».  </w:t>
      </w:r>
    </w:p>
    <w:p w:rsidR="00EE3C46" w:rsidRPr="0008279A" w:rsidRDefault="00EE3C46" w:rsidP="00CC343E">
      <w:pPr>
        <w:numPr>
          <w:ilvl w:val="0"/>
          <w:numId w:val="5"/>
        </w:numPr>
        <w:tabs>
          <w:tab w:val="clear" w:pos="738"/>
          <w:tab w:val="num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Методические материалы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по формированию и организации работы ПК субъекта РФ при проведении ГИА по образовательным программам среднего общего образования (Письмо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от 25.02.2015 г., № 02-60).</w:t>
      </w:r>
    </w:p>
    <w:p w:rsidR="00EE3C46" w:rsidRPr="0008279A" w:rsidRDefault="00EE3C46" w:rsidP="00CC343E">
      <w:pPr>
        <w:numPr>
          <w:ilvl w:val="0"/>
          <w:numId w:val="5"/>
        </w:numPr>
        <w:tabs>
          <w:tab w:val="clear" w:pos="738"/>
          <w:tab w:val="num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Программа подготовки председателей и членов предметных комиссий по проверке выполнения заданий с развернутым ответом экзаменационных работ государственной итоговой аттестации по образовательным программам среднего общего образования, проводимой в форме единого государственного экзамена </w:t>
      </w:r>
      <w:r w:rsidRPr="0008279A">
        <w:rPr>
          <w:rFonts w:ascii="Times New Roman" w:hAnsi="Times New Roman" w:cs="Times New Roman"/>
          <w:sz w:val="28"/>
          <w:szCs w:val="28"/>
        </w:rPr>
        <w:lastRenderedPageBreak/>
        <w:t>(далее – ЕГЭ) 2014 года, подготовленной ФГБНУ «Федеральный институт педагогических измерений» (далее – ФИПИ).</w:t>
      </w:r>
    </w:p>
    <w:p w:rsidR="007D780B" w:rsidRPr="0008279A" w:rsidRDefault="007D780B" w:rsidP="0008279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80B" w:rsidRPr="00CC343E" w:rsidRDefault="007D780B" w:rsidP="0008279A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Аванесов В.С. Единый государственный экзамен в фокусе научного исследования // Педагогические измерения, № 1, 2006. – с.3-31. 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Войтов А.Г. Учебное тестирование для гуманитарных и экономических специальностей: Теория и практика. – 2-е изд.,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. – М.: Издательско-торговая корпорация «Дашков и К», 2005. –  402 с. 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Ефремова 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– М.: Логос, 2007. – 368 с.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Звонников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Челышкова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М.Б. Разработка и сертификация аттестационных тестов / Гос. ун-т управления. –  </w:t>
      </w:r>
      <w:r w:rsidRPr="0008279A">
        <w:rPr>
          <w:rFonts w:ascii="Times New Roman" w:hAnsi="Times New Roman" w:cs="Times New Roman"/>
          <w:sz w:val="28"/>
          <w:szCs w:val="28"/>
          <w:lang w:val="en-US"/>
        </w:rPr>
        <w:t>Μ</w:t>
      </w:r>
      <w:r w:rsidRPr="0008279A">
        <w:rPr>
          <w:rFonts w:ascii="Times New Roman" w:hAnsi="Times New Roman" w:cs="Times New Roman"/>
          <w:sz w:val="28"/>
          <w:szCs w:val="28"/>
        </w:rPr>
        <w:t>., 2007.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Кабанова Т.А., Новиков В.А. Тестовые технологии в дистанционном обучении. Специализированный учебный курс. – М.: Изд. дом «Обучение-Сервис», 2008. – 327 с. 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Кабанова Т.А., Новиков В.А. Учебный курс «Тестовые технологии в дистанционном обучении». Опыт разработки и реализации (Новиков В.А.) // Качество. Инновации. Образование. 2007. N 28. – С. 22-27. 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Ким B.C. Компьютерное тестирование, как элемент управления учебным процессом // Вестник МГОУ. Серия «Педагогика», 2007, том 2. – С. 94-98. 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Крокер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Л. Введение в классическую и современную теорию тестов: учебник / Л. 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Крокер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, Дж. 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Алгина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; пер. с англ. Н.Н. Найденовой, В.Н. Симкина, М.Б. 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Челышковой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>ед. В.И. 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Звонникова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, М.Б. 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Челышковой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. – М.: Логос, 2010. – 668 с.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Полежаев В.Д. О необходимости совершенствования системы оценивания результатов ЕГЭ / В.Д. Полежаев // Омский научный вестник. Серия Общество. История. Современность. – Омск, 2009. – № 2 (76). – С. 145–149.</w:t>
      </w:r>
    </w:p>
    <w:p w:rsidR="000B510F" w:rsidRPr="0008279A" w:rsidRDefault="000B510F" w:rsidP="00CC343E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lastRenderedPageBreak/>
        <w:t xml:space="preserve">Полежаев В.Д. Проблемы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 результатов различных видов вступительных испытаний / В.Д. Полежаев // Развитие тестовых технологий в России: тез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7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 xml:space="preserve">. VII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. – М.: Федеральный Центр тестирования, 2005. – С. 39–42.</w:t>
      </w:r>
    </w:p>
    <w:p w:rsidR="00EE3C46" w:rsidRPr="0008279A" w:rsidRDefault="00EE3C46" w:rsidP="0008279A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E3C46" w:rsidRPr="0008279A" w:rsidRDefault="00EE3C46" w:rsidP="0008279A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9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B510F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CC343E">
        <w:rPr>
          <w:rFonts w:ascii="Times New Roman" w:hAnsi="Times New Roman" w:cs="Times New Roman"/>
          <w:sz w:val="28"/>
          <w:szCs w:val="28"/>
        </w:rPr>
        <w:t>Портал федерального</w:t>
      </w:r>
      <w:r w:rsidR="00EE3C46" w:rsidRPr="00CC343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CC343E">
        <w:rPr>
          <w:rFonts w:ascii="Times New Roman" w:hAnsi="Times New Roman" w:cs="Times New Roman"/>
          <w:sz w:val="28"/>
          <w:szCs w:val="28"/>
        </w:rPr>
        <w:t>а</w:t>
      </w:r>
      <w:r w:rsidR="00EE3C46" w:rsidRPr="00CC343E">
        <w:rPr>
          <w:rFonts w:ascii="Times New Roman" w:hAnsi="Times New Roman" w:cs="Times New Roman"/>
          <w:sz w:val="28"/>
          <w:szCs w:val="28"/>
        </w:rPr>
        <w:t xml:space="preserve"> педагогических измерений</w:t>
      </w:r>
      <w:r w:rsidRPr="00CC343E">
        <w:rPr>
          <w:rFonts w:ascii="Times New Roman" w:hAnsi="Times New Roman" w:cs="Times New Roman"/>
          <w:sz w:val="28"/>
          <w:szCs w:val="28"/>
        </w:rPr>
        <w:t>. Р</w:t>
      </w:r>
      <w:r w:rsidR="00C0312A" w:rsidRPr="00CC343E">
        <w:rPr>
          <w:rFonts w:ascii="Times New Roman" w:hAnsi="Times New Roman" w:cs="Times New Roman"/>
          <w:sz w:val="28"/>
          <w:szCs w:val="28"/>
        </w:rPr>
        <w:t>аздел</w:t>
      </w:r>
      <w:r w:rsidRPr="00CC343E">
        <w:rPr>
          <w:rFonts w:ascii="Times New Roman" w:hAnsi="Times New Roman" w:cs="Times New Roman"/>
          <w:sz w:val="28"/>
          <w:szCs w:val="28"/>
        </w:rPr>
        <w:t>ы</w:t>
      </w:r>
      <w:r w:rsidR="00C0312A" w:rsidRPr="00CC343E">
        <w:rPr>
          <w:rFonts w:ascii="Times New Roman" w:hAnsi="Times New Roman" w:cs="Times New Roman"/>
          <w:sz w:val="28"/>
          <w:szCs w:val="28"/>
        </w:rPr>
        <w:t xml:space="preserve"> «Демоверсии, спецификации, кодифи</w:t>
      </w:r>
      <w:r w:rsidRPr="00CC343E">
        <w:rPr>
          <w:rFonts w:ascii="Times New Roman" w:hAnsi="Times New Roman" w:cs="Times New Roman"/>
          <w:sz w:val="28"/>
          <w:szCs w:val="28"/>
        </w:rPr>
        <w:t xml:space="preserve">каторы»; </w:t>
      </w:r>
      <w:r w:rsidR="00C0312A" w:rsidRPr="00CC343E">
        <w:rPr>
          <w:rFonts w:ascii="Times New Roman" w:hAnsi="Times New Roman" w:cs="Times New Roman"/>
          <w:sz w:val="28"/>
          <w:szCs w:val="28"/>
        </w:rPr>
        <w:t xml:space="preserve">«Аналитические и </w:t>
      </w:r>
      <w:r w:rsidRPr="00CC343E">
        <w:rPr>
          <w:rFonts w:ascii="Times New Roman" w:hAnsi="Times New Roman" w:cs="Times New Roman"/>
          <w:sz w:val="28"/>
          <w:szCs w:val="28"/>
        </w:rPr>
        <w:t xml:space="preserve">методические материалы»; </w:t>
      </w:r>
      <w:r w:rsidR="00C0312A" w:rsidRPr="00CC343E">
        <w:rPr>
          <w:rFonts w:ascii="Times New Roman" w:hAnsi="Times New Roman" w:cs="Times New Roman"/>
          <w:sz w:val="28"/>
          <w:szCs w:val="28"/>
        </w:rPr>
        <w:t>«Для предметных комиссий субъектов РФ»</w:t>
      </w:r>
      <w:r w:rsidR="007D780B" w:rsidRPr="00CC343E">
        <w:rPr>
          <w:rFonts w:ascii="Times New Roman" w:hAnsi="Times New Roman" w:cs="Times New Roman"/>
          <w:sz w:val="28"/>
          <w:szCs w:val="28"/>
        </w:rPr>
        <w:t xml:space="preserve"> – </w:t>
      </w:r>
      <w:r w:rsidR="007D780B"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780B" w:rsidRPr="00CC343E">
        <w:rPr>
          <w:rFonts w:ascii="Times New Roman" w:hAnsi="Times New Roman" w:cs="Times New Roman"/>
          <w:sz w:val="28"/>
          <w:szCs w:val="28"/>
        </w:rPr>
        <w:t>:</w:t>
      </w:r>
      <w:r w:rsidRPr="00CC343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www</w:t>
        </w:r>
      </w:hyperlink>
      <w:hyperlink r:id="rId11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12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fipi</w:t>
        </w:r>
      </w:hyperlink>
      <w:hyperlink r:id="rId13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14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</w:p>
    <w:p w:rsidR="000B510F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EE3C46" w:rsidRPr="00CC343E">
        <w:rPr>
          <w:rFonts w:ascii="Times New Roman" w:hAnsi="Times New Roman" w:cs="Times New Roman"/>
          <w:sz w:val="28"/>
          <w:szCs w:val="28"/>
        </w:rPr>
        <w:t>Федеральн</w:t>
      </w:r>
      <w:r w:rsidRPr="00CC343E">
        <w:rPr>
          <w:rFonts w:ascii="Times New Roman" w:hAnsi="Times New Roman" w:cs="Times New Roman"/>
          <w:sz w:val="28"/>
          <w:szCs w:val="28"/>
        </w:rPr>
        <w:t>ого</w:t>
      </w:r>
      <w:r w:rsidR="00EE3C46" w:rsidRPr="00CC343E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C343E">
        <w:rPr>
          <w:rFonts w:ascii="Times New Roman" w:hAnsi="Times New Roman" w:cs="Times New Roman"/>
          <w:sz w:val="28"/>
          <w:szCs w:val="28"/>
        </w:rPr>
        <w:t xml:space="preserve">а тестирования, раздел «Государственная итоговая аттестация» – </w:t>
      </w:r>
      <w:r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http://www.rustest.ru/ege/</w:t>
        </w:r>
      </w:hyperlink>
    </w:p>
    <w:p w:rsidR="000B510F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CC343E">
        <w:rPr>
          <w:rFonts w:ascii="Times New Roman" w:hAnsi="Times New Roman" w:cs="Times New Roman"/>
          <w:sz w:val="28"/>
          <w:szCs w:val="28"/>
        </w:rPr>
        <w:t>Сайт</w:t>
      </w:r>
      <w:r w:rsidR="00C0312A" w:rsidRPr="00CC343E">
        <w:rPr>
          <w:rFonts w:ascii="Times New Roman" w:hAnsi="Times New Roman" w:cs="Times New Roman"/>
          <w:sz w:val="28"/>
          <w:szCs w:val="28"/>
        </w:rPr>
        <w:t xml:space="preserve"> Департамента образования г. Москвы</w:t>
      </w:r>
      <w:r w:rsidRPr="00CC343E">
        <w:rPr>
          <w:rFonts w:ascii="Times New Roman" w:hAnsi="Times New Roman" w:cs="Times New Roman"/>
          <w:sz w:val="28"/>
          <w:szCs w:val="28"/>
        </w:rPr>
        <w:t xml:space="preserve">, раздел «Государственная итоговая аттестация» – </w:t>
      </w:r>
      <w:r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http://dogm.mos.ru/education/ega_2014.php</w:t>
        </w:r>
      </w:hyperlink>
    </w:p>
    <w:p w:rsidR="000B510F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CC343E">
        <w:rPr>
          <w:rFonts w:ascii="Times New Roman" w:hAnsi="Times New Roman" w:cs="Times New Roman"/>
          <w:sz w:val="28"/>
          <w:szCs w:val="28"/>
        </w:rPr>
        <w:t>Сайт</w:t>
      </w:r>
      <w:r w:rsidR="00AE52D4" w:rsidRPr="00CC343E">
        <w:rPr>
          <w:rFonts w:ascii="Times New Roman" w:hAnsi="Times New Roman" w:cs="Times New Roman"/>
          <w:sz w:val="28"/>
          <w:szCs w:val="28"/>
        </w:rPr>
        <w:t xml:space="preserve"> Московского института открытого образования</w:t>
      </w:r>
      <w:r w:rsidRPr="00CC343E">
        <w:rPr>
          <w:rFonts w:ascii="Times New Roman" w:hAnsi="Times New Roman" w:cs="Times New Roman"/>
          <w:sz w:val="28"/>
          <w:szCs w:val="28"/>
        </w:rPr>
        <w:t xml:space="preserve"> (МИОО), раздел «Сопровождение профессионального развития» – </w:t>
      </w:r>
      <w:r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http://mioo.ru/rabotnikam/soprovozhdenie-professionalnogo-razvitiya.html</w:t>
        </w:r>
      </w:hyperlink>
    </w:p>
    <w:p w:rsidR="000B510F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Сайт </w:t>
      </w:r>
      <w:r w:rsidR="00EE3C46" w:rsidRPr="00CC343E">
        <w:rPr>
          <w:rFonts w:ascii="Times New Roman" w:hAnsi="Times New Roman" w:cs="Times New Roman"/>
          <w:sz w:val="28"/>
          <w:szCs w:val="28"/>
        </w:rPr>
        <w:t>Региональн</w:t>
      </w:r>
      <w:r w:rsidR="00AE52D4" w:rsidRPr="00CC343E">
        <w:rPr>
          <w:rFonts w:ascii="Times New Roman" w:hAnsi="Times New Roman" w:cs="Times New Roman"/>
          <w:sz w:val="28"/>
          <w:szCs w:val="28"/>
        </w:rPr>
        <w:t>ого</w:t>
      </w:r>
      <w:r w:rsidR="00EE3C46" w:rsidRPr="00CC343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2D4" w:rsidRPr="00CC343E">
        <w:rPr>
          <w:rFonts w:ascii="Times New Roman" w:hAnsi="Times New Roman" w:cs="Times New Roman"/>
          <w:sz w:val="28"/>
          <w:szCs w:val="28"/>
        </w:rPr>
        <w:t>а</w:t>
      </w:r>
      <w:r w:rsidRPr="00CC343E">
        <w:rPr>
          <w:rFonts w:ascii="Times New Roman" w:hAnsi="Times New Roman" w:cs="Times New Roman"/>
          <w:sz w:val="28"/>
          <w:szCs w:val="28"/>
        </w:rPr>
        <w:t xml:space="preserve"> обработки информации, раздел «</w:t>
      </w:r>
      <w:proofErr w:type="spellStart"/>
      <w:r w:rsidRPr="00CC34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C343E">
        <w:rPr>
          <w:rFonts w:ascii="Times New Roman" w:hAnsi="Times New Roman" w:cs="Times New Roman"/>
          <w:sz w:val="28"/>
          <w:szCs w:val="28"/>
        </w:rPr>
        <w:t xml:space="preserve">. Видеотрансляции» – </w:t>
      </w:r>
      <w:r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http://rcoi.mcko.ru/</w:t>
        </w:r>
      </w:hyperlink>
    </w:p>
    <w:p w:rsidR="00EE3C46" w:rsidRPr="00CC343E" w:rsidRDefault="000B510F" w:rsidP="0008279A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>О</w:t>
      </w:r>
      <w:r w:rsidR="00EE3C46" w:rsidRPr="00CC343E">
        <w:rPr>
          <w:rFonts w:ascii="Times New Roman" w:hAnsi="Times New Roman" w:cs="Times New Roman"/>
          <w:sz w:val="28"/>
          <w:szCs w:val="28"/>
        </w:rPr>
        <w:t>фициальный информационный портал ЕГЭ</w:t>
      </w:r>
      <w:r w:rsidRPr="00CC343E">
        <w:rPr>
          <w:rFonts w:ascii="Times New Roman" w:hAnsi="Times New Roman" w:cs="Times New Roman"/>
          <w:sz w:val="28"/>
          <w:szCs w:val="28"/>
        </w:rPr>
        <w:t xml:space="preserve">, раздел официальных документов – </w:t>
      </w:r>
      <w:r w:rsidRPr="00CC34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CC34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Pr="00CC34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CC34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ege</w:t>
        </w:r>
        <w:proofErr w:type="spellEnd"/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CC34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edu</w:t>
        </w:r>
        <w:proofErr w:type="spellEnd"/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CC343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  <w:r w:rsidRPr="00CC343E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</w:p>
    <w:p w:rsidR="00A22A9D" w:rsidRPr="00CC343E" w:rsidRDefault="00A22A9D" w:rsidP="0008279A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2C05" w:rsidRPr="00CC343E" w:rsidRDefault="00912C05" w:rsidP="00CC343E">
      <w:pPr>
        <w:pStyle w:val="a4"/>
        <w:widowControl w:val="0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C34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 реализации программы</w:t>
      </w:r>
      <w:r w:rsidR="00A22A9D" w:rsidRPr="00CC343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C343E" w:rsidRPr="00CC343E" w:rsidRDefault="00CC343E" w:rsidP="00CC343E">
      <w:pPr>
        <w:widowControl w:val="0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E3C46" w:rsidRPr="0008279A" w:rsidRDefault="00EE3C46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аудиторных занятий необходим стандартный набор специализированной учебной мебели и учебного оборудования, в том числе аудиторная доска (с магнитной поверхностью и набором приспособлений для крепления демонстрационных материалов), мультимедиа проектор и экран (на штативе или навесной) или интерактивная доска, демонстрационный планшет с набором блокнотов для него и фломастеров. Для проведения практических </w:t>
      </w:r>
      <w:r w:rsidRPr="00082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занятий, а также организации зачетной работы обучающихся необходим компьютерный класс с рабочими местами, обеспечивающими выход в Интернет. </w:t>
      </w:r>
    </w:p>
    <w:p w:rsidR="00EE3C46" w:rsidRPr="0008279A" w:rsidRDefault="00EE3C46" w:rsidP="00082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избранной методики проведения практических занятий могут быть использованы электронные средства образовательного назначения по русскому языку, электронные библиотеки в сети Интернет. </w:t>
      </w:r>
    </w:p>
    <w:sectPr w:rsidR="00EE3C46" w:rsidRPr="0008279A" w:rsidSect="00E3709C">
      <w:headerReference w:type="default" r:id="rId20"/>
      <w:pgSz w:w="11906" w:h="16838"/>
      <w:pgMar w:top="1134" w:right="567" w:bottom="1134" w:left="1418" w:header="709" w:footer="720" w:gutter="0"/>
      <w:cols w:space="720"/>
      <w:titlePg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4C" w:rsidRDefault="00F4064C" w:rsidP="00912C05">
      <w:pPr>
        <w:spacing w:after="0" w:line="240" w:lineRule="auto"/>
      </w:pPr>
      <w:r>
        <w:separator/>
      </w:r>
    </w:p>
  </w:endnote>
  <w:endnote w:type="continuationSeparator" w:id="0">
    <w:p w:rsidR="00F4064C" w:rsidRDefault="00F4064C" w:rsidP="0091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4C" w:rsidRDefault="00F4064C" w:rsidP="00912C05">
      <w:pPr>
        <w:spacing w:after="0" w:line="240" w:lineRule="auto"/>
      </w:pPr>
      <w:r>
        <w:separator/>
      </w:r>
    </w:p>
  </w:footnote>
  <w:footnote w:type="continuationSeparator" w:id="0">
    <w:p w:rsidR="00F4064C" w:rsidRDefault="00F4064C" w:rsidP="0091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6649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709C" w:rsidRPr="00E3709C" w:rsidRDefault="00E3709C">
        <w:pPr>
          <w:pStyle w:val="af3"/>
          <w:jc w:val="center"/>
          <w:rPr>
            <w:rFonts w:ascii="Times New Roman" w:hAnsi="Times New Roman"/>
          </w:rPr>
        </w:pPr>
        <w:r w:rsidRPr="00E3709C">
          <w:rPr>
            <w:rFonts w:ascii="Times New Roman" w:hAnsi="Times New Roman"/>
          </w:rPr>
          <w:fldChar w:fldCharType="begin"/>
        </w:r>
        <w:r w:rsidRPr="00E3709C">
          <w:rPr>
            <w:rFonts w:ascii="Times New Roman" w:hAnsi="Times New Roman"/>
          </w:rPr>
          <w:instrText>PAGE   \* MERGEFORMAT</w:instrText>
        </w:r>
        <w:r w:rsidRPr="00E3709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16</w:t>
        </w:r>
        <w:r w:rsidRPr="00E3709C">
          <w:rPr>
            <w:rFonts w:ascii="Times New Roman" w:hAnsi="Times New Roman"/>
          </w:rPr>
          <w:fldChar w:fldCharType="end"/>
        </w:r>
      </w:p>
    </w:sdtContent>
  </w:sdt>
  <w:p w:rsidR="00E3709C" w:rsidRDefault="00E370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A830153"/>
    <w:multiLevelType w:val="hybridMultilevel"/>
    <w:tmpl w:val="F55C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333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3D610090"/>
    <w:multiLevelType w:val="multilevel"/>
    <w:tmpl w:val="337ECE56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F847E67"/>
    <w:multiLevelType w:val="multilevel"/>
    <w:tmpl w:val="BAB42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134" w:hanging="1134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A0764D8"/>
    <w:multiLevelType w:val="hybridMultilevel"/>
    <w:tmpl w:val="0248FC1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05"/>
    <w:rsid w:val="0008279A"/>
    <w:rsid w:val="000B510F"/>
    <w:rsid w:val="00214EFE"/>
    <w:rsid w:val="002A3B1D"/>
    <w:rsid w:val="00391D99"/>
    <w:rsid w:val="003A3997"/>
    <w:rsid w:val="004353F6"/>
    <w:rsid w:val="004A47C8"/>
    <w:rsid w:val="00544F42"/>
    <w:rsid w:val="00601C22"/>
    <w:rsid w:val="00610914"/>
    <w:rsid w:val="006B3258"/>
    <w:rsid w:val="006D0240"/>
    <w:rsid w:val="007D780B"/>
    <w:rsid w:val="008634E0"/>
    <w:rsid w:val="00867B68"/>
    <w:rsid w:val="00902C61"/>
    <w:rsid w:val="009032C4"/>
    <w:rsid w:val="00912C05"/>
    <w:rsid w:val="00955357"/>
    <w:rsid w:val="009A134A"/>
    <w:rsid w:val="009C2C75"/>
    <w:rsid w:val="00A203E5"/>
    <w:rsid w:val="00A22A9D"/>
    <w:rsid w:val="00A53AC9"/>
    <w:rsid w:val="00AD5F0C"/>
    <w:rsid w:val="00AE52D4"/>
    <w:rsid w:val="00C0312A"/>
    <w:rsid w:val="00CC343E"/>
    <w:rsid w:val="00CE14DD"/>
    <w:rsid w:val="00D9485A"/>
    <w:rsid w:val="00DA7DF3"/>
    <w:rsid w:val="00E3709C"/>
    <w:rsid w:val="00EE3C46"/>
    <w:rsid w:val="00F15A27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12C05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C05"/>
    <w:pPr>
      <w:keepNext/>
      <w:widowControl w:val="0"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C05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C05"/>
    <w:pPr>
      <w:keepNext/>
      <w:widowControl w:val="0"/>
      <w:numPr>
        <w:ilvl w:val="3"/>
        <w:numId w:val="1"/>
      </w:numPr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C05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C05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C05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C05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C05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C05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2C05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2C05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2C0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12C05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2C05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12C0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2C05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2C05"/>
    <w:rPr>
      <w:rFonts w:ascii="Cambria" w:eastAsia="Times New Roman" w:hAnsi="Cambria" w:cs="Times New Roman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2C05"/>
  </w:style>
  <w:style w:type="character" w:styleId="a3">
    <w:name w:val="Hyperlink"/>
    <w:uiPriority w:val="99"/>
    <w:rsid w:val="00912C05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912C05"/>
    <w:pPr>
      <w:ind w:left="720"/>
    </w:pPr>
    <w:rPr>
      <w:rFonts w:ascii="Calibri" w:eastAsia="Times New Roman" w:hAnsi="Calibri" w:cs="Calibri"/>
    </w:rPr>
  </w:style>
  <w:style w:type="character" w:customStyle="1" w:styleId="31">
    <w:name w:val="Основной текст (3)_"/>
    <w:link w:val="32"/>
    <w:uiPriority w:val="99"/>
    <w:locked/>
    <w:rsid w:val="00912C05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12C05"/>
    <w:pPr>
      <w:widowControl w:val="0"/>
      <w:shd w:val="clear" w:color="auto" w:fill="FFFFFF"/>
      <w:spacing w:before="1020" w:after="0" w:line="413" w:lineRule="exact"/>
      <w:jc w:val="center"/>
    </w:pPr>
    <w:rPr>
      <w:rFonts w:ascii="Times New Roman" w:hAnsi="Times New Roman"/>
      <w:b/>
      <w:sz w:val="23"/>
    </w:rPr>
  </w:style>
  <w:style w:type="character" w:customStyle="1" w:styleId="a5">
    <w:name w:val="Основной текст_"/>
    <w:link w:val="12"/>
    <w:uiPriority w:val="99"/>
    <w:locked/>
    <w:rsid w:val="00912C05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</w:rPr>
  </w:style>
  <w:style w:type="paragraph" w:customStyle="1" w:styleId="a6">
    <w:name w:val="основной"/>
    <w:basedOn w:val="12"/>
    <w:uiPriority w:val="99"/>
    <w:rsid w:val="00912C05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912C05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912C05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Exact">
    <w:name w:val="Body text (2) Exact"/>
    <w:uiPriority w:val="99"/>
    <w:rsid w:val="00912C0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2C05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</w:rPr>
  </w:style>
  <w:style w:type="character" w:styleId="a9">
    <w:name w:val="annotation reference"/>
    <w:uiPriority w:val="99"/>
    <w:semiHidden/>
    <w:rsid w:val="00912C0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12C0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C0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912C0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912C0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912C05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912C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12C05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C05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">
    <w:name w:val="Body text (7)_"/>
    <w:link w:val="Bodytext70"/>
    <w:uiPriority w:val="99"/>
    <w:locked/>
    <w:rsid w:val="00912C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912C05"/>
    <w:pPr>
      <w:widowControl w:val="0"/>
      <w:shd w:val="clear" w:color="auto" w:fill="FFFFFF"/>
      <w:spacing w:before="60" w:after="0" w:line="312" w:lineRule="exact"/>
    </w:pPr>
    <w:rPr>
      <w:rFonts w:ascii="Times New Roman" w:hAnsi="Times New Roman"/>
      <w:i/>
    </w:rPr>
  </w:style>
  <w:style w:type="character" w:customStyle="1" w:styleId="Heading3">
    <w:name w:val="Heading #3_"/>
    <w:link w:val="Heading3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12C05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</w:rPr>
  </w:style>
  <w:style w:type="character" w:customStyle="1" w:styleId="Bodytext">
    <w:name w:val="Body text_"/>
    <w:link w:val="21"/>
    <w:uiPriority w:val="99"/>
    <w:locked/>
    <w:rsid w:val="00912C05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</w:rPr>
  </w:style>
  <w:style w:type="character" w:customStyle="1" w:styleId="Bodytext11pt">
    <w:name w:val="Body text + 11 pt"/>
    <w:uiPriority w:val="99"/>
    <w:rsid w:val="00912C0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912C0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12C0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paragraph" w:customStyle="1" w:styleId="Preformatted">
    <w:name w:val="Preformatted"/>
    <w:basedOn w:val="a"/>
    <w:uiPriority w:val="99"/>
    <w:rsid w:val="00912C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4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912C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912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912C0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rsid w:val="00912C0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12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912C0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912C05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912C0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912C0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11pt2">
    <w:name w:val="Body text + 11 pt2"/>
    <w:aliases w:val="Bold1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912C05"/>
  </w:style>
  <w:style w:type="paragraph" w:customStyle="1" w:styleId="51">
    <w:name w:val="Основной текст5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912C05"/>
    <w:pPr>
      <w:widowControl w:val="0"/>
      <w:spacing w:after="120" w:line="48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fe">
    <w:name w:val="page number"/>
    <w:uiPriority w:val="99"/>
    <w:rsid w:val="00912C05"/>
    <w:rPr>
      <w:rFonts w:cs="Times New Roman"/>
    </w:rPr>
  </w:style>
  <w:style w:type="paragraph" w:styleId="24">
    <w:name w:val="toc 2"/>
    <w:basedOn w:val="a"/>
    <w:next w:val="a"/>
    <w:autoRedefine/>
    <w:uiPriority w:val="39"/>
    <w:rsid w:val="00912C05"/>
    <w:pPr>
      <w:widowControl w:val="0"/>
      <w:spacing w:after="0" w:line="240" w:lineRule="auto"/>
      <w:ind w:left="2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912C05"/>
    <w:pPr>
      <w:widowControl w:val="0"/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ourier New"/>
      <w:b/>
      <w:noProof/>
      <w:color w:val="000000"/>
      <w:sz w:val="28"/>
      <w:szCs w:val="28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912C05"/>
    <w:pPr>
      <w:widowControl w:val="0"/>
      <w:spacing w:after="0" w:line="240" w:lineRule="auto"/>
      <w:ind w:left="48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99"/>
    <w:qFormat/>
    <w:rsid w:val="00912C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12C0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f1">
    <w:name w:val="Без интервала Знак"/>
    <w:link w:val="aff0"/>
    <w:uiPriority w:val="99"/>
    <w:locked/>
    <w:rsid w:val="00912C05"/>
    <w:rPr>
      <w:rFonts w:ascii="Calibri" w:eastAsia="Times New Roman" w:hAnsi="Calibri" w:cs="Times New Roman"/>
      <w:szCs w:val="20"/>
      <w:lang w:eastAsia="ru-RU"/>
    </w:rPr>
  </w:style>
  <w:style w:type="character" w:customStyle="1" w:styleId="ucoz-forum-post">
    <w:name w:val="ucoz-forum-post"/>
    <w:uiPriority w:val="99"/>
    <w:rsid w:val="00912C05"/>
    <w:rPr>
      <w:rFonts w:cs="Times New Roman"/>
    </w:rPr>
  </w:style>
  <w:style w:type="paragraph" w:customStyle="1" w:styleId="p3">
    <w:name w:val="p3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912C05"/>
    <w:rPr>
      <w:rFonts w:cs="Times New Roman"/>
    </w:rPr>
  </w:style>
  <w:style w:type="character" w:styleId="aff2">
    <w:name w:val="line number"/>
    <w:uiPriority w:val="99"/>
    <w:semiHidden/>
    <w:rsid w:val="00912C05"/>
    <w:rPr>
      <w:rFonts w:cs="Times New Roman"/>
    </w:rPr>
  </w:style>
  <w:style w:type="character" w:styleId="aff3">
    <w:name w:val="FollowedHyperlink"/>
    <w:uiPriority w:val="99"/>
    <w:semiHidden/>
    <w:rsid w:val="00912C05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912C05"/>
    <w:rPr>
      <w:rFonts w:cs="Times New Roman"/>
    </w:rPr>
  </w:style>
  <w:style w:type="character" w:customStyle="1" w:styleId="c1">
    <w:name w:val="c1"/>
    <w:basedOn w:val="a0"/>
    <w:rsid w:val="00912C05"/>
  </w:style>
  <w:style w:type="character" w:customStyle="1" w:styleId="15">
    <w:name w:val="Слабое выделение1"/>
    <w:basedOn w:val="a0"/>
    <w:uiPriority w:val="19"/>
    <w:qFormat/>
    <w:rsid w:val="00912C05"/>
    <w:rPr>
      <w:i/>
      <w:iCs/>
      <w:color w:val="808080"/>
    </w:rPr>
  </w:style>
  <w:style w:type="character" w:styleId="aff4">
    <w:name w:val="Subtle Emphasis"/>
    <w:basedOn w:val="a0"/>
    <w:uiPriority w:val="19"/>
    <w:qFormat/>
    <w:rsid w:val="00912C05"/>
    <w:rPr>
      <w:i/>
      <w:iCs/>
      <w:color w:val="808080" w:themeColor="text1" w:themeTint="7F"/>
    </w:rPr>
  </w:style>
  <w:style w:type="character" w:customStyle="1" w:styleId="Bodytext11ptBold">
    <w:name w:val="Body text + 11 pt;Bold"/>
    <w:rsid w:val="00A53A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paragraph" w:customStyle="1" w:styleId="61">
    <w:name w:val="Основной текст6"/>
    <w:basedOn w:val="a"/>
    <w:uiPriority w:val="99"/>
    <w:rsid w:val="00A53AC9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Times New Roman" w:eastAsia="Times New Roman" w:hAnsi="Times New Roman" w:cs="Calibri"/>
      <w:sz w:val="26"/>
      <w:szCs w:val="26"/>
      <w:lang w:val="x-none" w:eastAsia="ar-SA"/>
    </w:rPr>
  </w:style>
  <w:style w:type="paragraph" w:customStyle="1" w:styleId="Default">
    <w:name w:val="Default"/>
    <w:uiPriority w:val="99"/>
    <w:rsid w:val="00082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12C05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C05"/>
    <w:pPr>
      <w:keepNext/>
      <w:widowControl w:val="0"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C05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C05"/>
    <w:pPr>
      <w:keepNext/>
      <w:widowControl w:val="0"/>
      <w:numPr>
        <w:ilvl w:val="3"/>
        <w:numId w:val="1"/>
      </w:numPr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C05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C05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C05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C05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C05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C05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2C05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2C05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2C0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12C05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2C05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12C0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2C05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2C05"/>
    <w:rPr>
      <w:rFonts w:ascii="Cambria" w:eastAsia="Times New Roman" w:hAnsi="Cambria" w:cs="Times New Roman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2C05"/>
  </w:style>
  <w:style w:type="character" w:styleId="a3">
    <w:name w:val="Hyperlink"/>
    <w:uiPriority w:val="99"/>
    <w:rsid w:val="00912C05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912C05"/>
    <w:pPr>
      <w:ind w:left="720"/>
    </w:pPr>
    <w:rPr>
      <w:rFonts w:ascii="Calibri" w:eastAsia="Times New Roman" w:hAnsi="Calibri" w:cs="Calibri"/>
    </w:rPr>
  </w:style>
  <w:style w:type="character" w:customStyle="1" w:styleId="31">
    <w:name w:val="Основной текст (3)_"/>
    <w:link w:val="32"/>
    <w:uiPriority w:val="99"/>
    <w:locked/>
    <w:rsid w:val="00912C05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12C05"/>
    <w:pPr>
      <w:widowControl w:val="0"/>
      <w:shd w:val="clear" w:color="auto" w:fill="FFFFFF"/>
      <w:spacing w:before="1020" w:after="0" w:line="413" w:lineRule="exact"/>
      <w:jc w:val="center"/>
    </w:pPr>
    <w:rPr>
      <w:rFonts w:ascii="Times New Roman" w:hAnsi="Times New Roman"/>
      <w:b/>
      <w:sz w:val="23"/>
    </w:rPr>
  </w:style>
  <w:style w:type="character" w:customStyle="1" w:styleId="a5">
    <w:name w:val="Основной текст_"/>
    <w:link w:val="12"/>
    <w:uiPriority w:val="99"/>
    <w:locked/>
    <w:rsid w:val="00912C05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</w:rPr>
  </w:style>
  <w:style w:type="paragraph" w:customStyle="1" w:styleId="a6">
    <w:name w:val="основной"/>
    <w:basedOn w:val="12"/>
    <w:uiPriority w:val="99"/>
    <w:rsid w:val="00912C05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912C05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912C05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Exact">
    <w:name w:val="Body text (2) Exact"/>
    <w:uiPriority w:val="99"/>
    <w:rsid w:val="00912C0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2C05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</w:rPr>
  </w:style>
  <w:style w:type="character" w:styleId="a9">
    <w:name w:val="annotation reference"/>
    <w:uiPriority w:val="99"/>
    <w:semiHidden/>
    <w:rsid w:val="00912C0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12C0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C0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912C0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912C0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912C05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912C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12C05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C05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">
    <w:name w:val="Body text (7)_"/>
    <w:link w:val="Bodytext70"/>
    <w:uiPriority w:val="99"/>
    <w:locked/>
    <w:rsid w:val="00912C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912C05"/>
    <w:pPr>
      <w:widowControl w:val="0"/>
      <w:shd w:val="clear" w:color="auto" w:fill="FFFFFF"/>
      <w:spacing w:before="60" w:after="0" w:line="312" w:lineRule="exact"/>
    </w:pPr>
    <w:rPr>
      <w:rFonts w:ascii="Times New Roman" w:hAnsi="Times New Roman"/>
      <w:i/>
    </w:rPr>
  </w:style>
  <w:style w:type="character" w:customStyle="1" w:styleId="Heading3">
    <w:name w:val="Heading #3_"/>
    <w:link w:val="Heading3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12C05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</w:rPr>
  </w:style>
  <w:style w:type="character" w:customStyle="1" w:styleId="Bodytext">
    <w:name w:val="Body text_"/>
    <w:link w:val="21"/>
    <w:uiPriority w:val="99"/>
    <w:locked/>
    <w:rsid w:val="00912C05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</w:rPr>
  </w:style>
  <w:style w:type="character" w:customStyle="1" w:styleId="Bodytext11pt">
    <w:name w:val="Body text + 11 pt"/>
    <w:uiPriority w:val="99"/>
    <w:rsid w:val="00912C0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912C0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12C0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paragraph" w:customStyle="1" w:styleId="Preformatted">
    <w:name w:val="Preformatted"/>
    <w:basedOn w:val="a"/>
    <w:uiPriority w:val="99"/>
    <w:rsid w:val="00912C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4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912C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912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912C0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rsid w:val="00912C0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12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912C0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912C05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912C0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912C0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11pt2">
    <w:name w:val="Body text + 11 pt2"/>
    <w:aliases w:val="Bold1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912C05"/>
  </w:style>
  <w:style w:type="paragraph" w:customStyle="1" w:styleId="51">
    <w:name w:val="Основной текст5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912C05"/>
    <w:pPr>
      <w:widowControl w:val="0"/>
      <w:spacing w:after="120" w:line="48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2C05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fe">
    <w:name w:val="page number"/>
    <w:uiPriority w:val="99"/>
    <w:rsid w:val="00912C05"/>
    <w:rPr>
      <w:rFonts w:cs="Times New Roman"/>
    </w:rPr>
  </w:style>
  <w:style w:type="paragraph" w:styleId="24">
    <w:name w:val="toc 2"/>
    <w:basedOn w:val="a"/>
    <w:next w:val="a"/>
    <w:autoRedefine/>
    <w:uiPriority w:val="39"/>
    <w:rsid w:val="00912C05"/>
    <w:pPr>
      <w:widowControl w:val="0"/>
      <w:spacing w:after="0" w:line="240" w:lineRule="auto"/>
      <w:ind w:left="2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912C05"/>
    <w:pPr>
      <w:widowControl w:val="0"/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ourier New"/>
      <w:b/>
      <w:noProof/>
      <w:color w:val="000000"/>
      <w:sz w:val="28"/>
      <w:szCs w:val="28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912C05"/>
    <w:pPr>
      <w:widowControl w:val="0"/>
      <w:spacing w:after="0" w:line="240" w:lineRule="auto"/>
      <w:ind w:left="48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99"/>
    <w:qFormat/>
    <w:rsid w:val="00912C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12C0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f1">
    <w:name w:val="Без интервала Знак"/>
    <w:link w:val="aff0"/>
    <w:uiPriority w:val="99"/>
    <w:locked/>
    <w:rsid w:val="00912C05"/>
    <w:rPr>
      <w:rFonts w:ascii="Calibri" w:eastAsia="Times New Roman" w:hAnsi="Calibri" w:cs="Times New Roman"/>
      <w:szCs w:val="20"/>
      <w:lang w:eastAsia="ru-RU"/>
    </w:rPr>
  </w:style>
  <w:style w:type="character" w:customStyle="1" w:styleId="ucoz-forum-post">
    <w:name w:val="ucoz-forum-post"/>
    <w:uiPriority w:val="99"/>
    <w:rsid w:val="00912C05"/>
    <w:rPr>
      <w:rFonts w:cs="Times New Roman"/>
    </w:rPr>
  </w:style>
  <w:style w:type="paragraph" w:customStyle="1" w:styleId="p3">
    <w:name w:val="p3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912C05"/>
    <w:rPr>
      <w:rFonts w:cs="Times New Roman"/>
    </w:rPr>
  </w:style>
  <w:style w:type="character" w:styleId="aff2">
    <w:name w:val="line number"/>
    <w:uiPriority w:val="99"/>
    <w:semiHidden/>
    <w:rsid w:val="00912C05"/>
    <w:rPr>
      <w:rFonts w:cs="Times New Roman"/>
    </w:rPr>
  </w:style>
  <w:style w:type="character" w:styleId="aff3">
    <w:name w:val="FollowedHyperlink"/>
    <w:uiPriority w:val="99"/>
    <w:semiHidden/>
    <w:rsid w:val="00912C05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912C05"/>
    <w:rPr>
      <w:rFonts w:cs="Times New Roman"/>
    </w:rPr>
  </w:style>
  <w:style w:type="character" w:customStyle="1" w:styleId="c1">
    <w:name w:val="c1"/>
    <w:basedOn w:val="a0"/>
    <w:rsid w:val="00912C05"/>
  </w:style>
  <w:style w:type="character" w:customStyle="1" w:styleId="15">
    <w:name w:val="Слабое выделение1"/>
    <w:basedOn w:val="a0"/>
    <w:uiPriority w:val="19"/>
    <w:qFormat/>
    <w:rsid w:val="00912C05"/>
    <w:rPr>
      <w:i/>
      <w:iCs/>
      <w:color w:val="808080"/>
    </w:rPr>
  </w:style>
  <w:style w:type="character" w:styleId="aff4">
    <w:name w:val="Subtle Emphasis"/>
    <w:basedOn w:val="a0"/>
    <w:uiPriority w:val="19"/>
    <w:qFormat/>
    <w:rsid w:val="00912C05"/>
    <w:rPr>
      <w:i/>
      <w:iCs/>
      <w:color w:val="808080" w:themeColor="text1" w:themeTint="7F"/>
    </w:rPr>
  </w:style>
  <w:style w:type="character" w:customStyle="1" w:styleId="Bodytext11ptBold">
    <w:name w:val="Body text + 11 pt;Bold"/>
    <w:rsid w:val="00A53A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paragraph" w:customStyle="1" w:styleId="61">
    <w:name w:val="Основной текст6"/>
    <w:basedOn w:val="a"/>
    <w:uiPriority w:val="99"/>
    <w:rsid w:val="00A53AC9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Times New Roman" w:eastAsia="Times New Roman" w:hAnsi="Times New Roman" w:cs="Calibri"/>
      <w:sz w:val="26"/>
      <w:szCs w:val="26"/>
      <w:lang w:val="x-none" w:eastAsia="ar-SA"/>
    </w:rPr>
  </w:style>
  <w:style w:type="paragraph" w:customStyle="1" w:styleId="Default">
    <w:name w:val="Default"/>
    <w:uiPriority w:val="99"/>
    <w:rsid w:val="00082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rcoi.mck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mioo.ru/rabotnikam/soprovozhdenie-professionalnogo-razvit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.mos.ru/education/ega_2014.ph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/ege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ip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Репина Татьяна</cp:lastModifiedBy>
  <cp:revision>4</cp:revision>
  <dcterms:created xsi:type="dcterms:W3CDTF">2015-12-15T15:38:00Z</dcterms:created>
  <dcterms:modified xsi:type="dcterms:W3CDTF">2016-01-13T06:53:00Z</dcterms:modified>
</cp:coreProperties>
</file>